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7A" w:rsidRPr="00105612" w:rsidRDefault="00AD1B7A" w:rsidP="00AD1B7A">
      <w:pPr>
        <w:pStyle w:val="a9"/>
        <w:jc w:val="center"/>
        <w:rPr>
          <w:b/>
          <w:color w:val="000000"/>
          <w:sz w:val="26"/>
          <w:szCs w:val="26"/>
        </w:rPr>
      </w:pPr>
      <w:r w:rsidRPr="00105612">
        <w:rPr>
          <w:b/>
          <w:color w:val="000000"/>
          <w:sz w:val="26"/>
          <w:szCs w:val="26"/>
        </w:rPr>
        <w:t>Демонстрационный вариант</w:t>
      </w:r>
    </w:p>
    <w:p w:rsidR="00AD1B7A" w:rsidRDefault="00AD1B7A" w:rsidP="00AD1B7A">
      <w:pPr>
        <w:pStyle w:val="a9"/>
        <w:jc w:val="center"/>
        <w:rPr>
          <w:b/>
          <w:color w:val="000000"/>
          <w:sz w:val="26"/>
          <w:szCs w:val="26"/>
        </w:rPr>
      </w:pPr>
      <w:r w:rsidRPr="00105612">
        <w:rPr>
          <w:b/>
          <w:color w:val="000000"/>
          <w:sz w:val="26"/>
          <w:szCs w:val="26"/>
        </w:rPr>
        <w:t xml:space="preserve">контрольной работы для проведения в 2021 году промежуточной аттестации по </w:t>
      </w:r>
      <w:r>
        <w:rPr>
          <w:b/>
          <w:color w:val="000000"/>
          <w:sz w:val="26"/>
          <w:szCs w:val="26"/>
        </w:rPr>
        <w:t>истории России</w:t>
      </w:r>
      <w:r w:rsidRPr="00105612">
        <w:rPr>
          <w:b/>
          <w:color w:val="000000"/>
          <w:sz w:val="26"/>
          <w:szCs w:val="26"/>
        </w:rPr>
        <w:t xml:space="preserve"> в</w:t>
      </w:r>
      <w:r>
        <w:rPr>
          <w:b/>
          <w:color w:val="000000"/>
          <w:sz w:val="26"/>
          <w:szCs w:val="26"/>
        </w:rPr>
        <w:t xml:space="preserve"> 10</w:t>
      </w:r>
      <w:r w:rsidRPr="00105612">
        <w:rPr>
          <w:b/>
          <w:color w:val="000000"/>
          <w:sz w:val="26"/>
          <w:szCs w:val="26"/>
        </w:rPr>
        <w:t xml:space="preserve">   классе </w:t>
      </w:r>
    </w:p>
    <w:p w:rsidR="005C5D0A" w:rsidRPr="00105612" w:rsidRDefault="005C5D0A" w:rsidP="00AD1B7A">
      <w:pPr>
        <w:pStyle w:val="a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форме «тестирование»</w:t>
      </w: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AD1B7A" w:rsidRDefault="00AD1B7A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spacing w:val="-2"/>
          <w:lang w:eastAsia="ru-RU"/>
        </w:rPr>
      </w:pPr>
    </w:p>
    <w:p w:rsidR="00131949" w:rsidRPr="00331BB1" w:rsidRDefault="00331BB1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lang w:eastAsia="ru-RU"/>
        </w:rPr>
      </w:pPr>
      <w:r w:rsidRPr="00331BB1">
        <w:rPr>
          <w:b/>
          <w:bCs/>
          <w:spacing w:val="-2"/>
          <w:lang w:eastAsia="ru-RU"/>
        </w:rPr>
        <w:t>Пояснительная записка</w:t>
      </w:r>
    </w:p>
    <w:p w:rsidR="00131949" w:rsidRPr="00331BB1" w:rsidRDefault="00331BB1" w:rsidP="00331BB1">
      <w:pPr>
        <w:spacing w:line="240" w:lineRule="atLeast"/>
        <w:contextualSpacing/>
        <w:jc w:val="both"/>
      </w:pPr>
      <w:r w:rsidRPr="00331BB1">
        <w:rPr>
          <w:b/>
          <w:bCs/>
        </w:rPr>
        <w:t>Назначение проверочной работы</w:t>
      </w:r>
      <w:r w:rsidR="00131949" w:rsidRPr="00331BB1">
        <w:rPr>
          <w:bCs/>
        </w:rPr>
        <w:t xml:space="preserve"> – </w:t>
      </w:r>
      <w:r w:rsidR="00131949" w:rsidRPr="00331BB1">
        <w:t xml:space="preserve">контроль состояния уровня сформированности </w:t>
      </w:r>
      <w:r>
        <w:t>обще</w:t>
      </w:r>
      <w:r w:rsidRPr="00331BB1">
        <w:t>учебных</w:t>
      </w:r>
      <w:r w:rsidR="00131949" w:rsidRPr="00331BB1">
        <w:t xml:space="preserve"> и специальных умений и навыков среди учащихся 10 классов по предмету «История». </w:t>
      </w:r>
    </w:p>
    <w:p w:rsidR="00131949" w:rsidRPr="00331BB1" w:rsidRDefault="00131949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Подходы к отбору содержания и структуры КИМ.</w:t>
      </w:r>
    </w:p>
    <w:p w:rsidR="00131949" w:rsidRPr="00331BB1" w:rsidRDefault="00131949" w:rsidP="00331BB1">
      <w:pPr>
        <w:shd w:val="clear" w:color="auto" w:fill="FFFFFF"/>
        <w:tabs>
          <w:tab w:val="left" w:leader="underscore" w:pos="3259"/>
        </w:tabs>
        <w:spacing w:line="240" w:lineRule="atLeast"/>
        <w:contextualSpacing/>
        <w:jc w:val="both"/>
        <w:rPr>
          <w:spacing w:val="1"/>
          <w:lang w:eastAsia="ru-RU"/>
        </w:rPr>
      </w:pPr>
      <w:r w:rsidRPr="00331BB1">
        <w:rPr>
          <w:spacing w:val="1"/>
          <w:lang w:eastAsia="ru-RU"/>
        </w:rPr>
        <w:t xml:space="preserve"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обществоведческих знаний, так и к умениям, которыми должен овладеть учащийся. </w:t>
      </w:r>
    </w:p>
    <w:p w:rsidR="00131949" w:rsidRPr="00331BB1" w:rsidRDefault="00131949" w:rsidP="00331BB1">
      <w:pPr>
        <w:shd w:val="clear" w:color="auto" w:fill="FFFFFF"/>
        <w:tabs>
          <w:tab w:val="left" w:leader="underscore" w:pos="3259"/>
        </w:tabs>
        <w:spacing w:line="240" w:lineRule="atLeast"/>
        <w:contextualSpacing/>
        <w:jc w:val="both"/>
        <w:rPr>
          <w:spacing w:val="1"/>
          <w:lang w:eastAsia="ru-RU"/>
        </w:rPr>
      </w:pPr>
      <w:r w:rsidRPr="00331BB1">
        <w:rPr>
          <w:spacing w:val="1"/>
          <w:lang w:eastAsia="ru-RU"/>
        </w:rPr>
        <w:t xml:space="preserve">    В итоговой работе представлены задания, ориентированные на проверку знаний по истории.  </w:t>
      </w:r>
    </w:p>
    <w:p w:rsidR="00131949" w:rsidRPr="00331BB1" w:rsidRDefault="00131949" w:rsidP="00331BB1">
      <w:pPr>
        <w:shd w:val="clear" w:color="auto" w:fill="FFFFFF"/>
        <w:tabs>
          <w:tab w:val="left" w:leader="underscore" w:pos="3259"/>
        </w:tabs>
        <w:spacing w:line="240" w:lineRule="atLeast"/>
        <w:contextualSpacing/>
        <w:jc w:val="both"/>
        <w:rPr>
          <w:b/>
          <w:spacing w:val="1"/>
          <w:lang w:eastAsia="ru-RU"/>
        </w:rPr>
      </w:pPr>
      <w:r w:rsidRPr="00331BB1">
        <w:rPr>
          <w:b/>
          <w:spacing w:val="1"/>
          <w:lang w:eastAsia="ru-RU"/>
        </w:rPr>
        <w:t xml:space="preserve">    Характеристика структуры и содержания аттестационной работы.</w:t>
      </w:r>
    </w:p>
    <w:p w:rsidR="00131949" w:rsidRPr="00331BB1" w:rsidRDefault="00131949" w:rsidP="00331BB1">
      <w:pPr>
        <w:widowControl w:val="0"/>
        <w:shd w:val="clear" w:color="auto" w:fill="FFFFFF"/>
        <w:tabs>
          <w:tab w:val="left" w:leader="underscore" w:pos="3259"/>
        </w:tabs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spacing w:val="1"/>
          <w:lang w:eastAsia="ru-RU"/>
        </w:rPr>
      </w:pPr>
      <w:r w:rsidRPr="00331BB1">
        <w:rPr>
          <w:spacing w:val="1"/>
          <w:lang w:eastAsia="ru-RU"/>
        </w:rPr>
        <w:t xml:space="preserve">    Содержание аттестационной работы находится в рамках «Обязательного минимума содержания основного общего образования по истории». </w:t>
      </w:r>
    </w:p>
    <w:p w:rsidR="00131949" w:rsidRPr="00331BB1" w:rsidRDefault="00131949" w:rsidP="00331BB1">
      <w:pPr>
        <w:widowControl w:val="0"/>
        <w:shd w:val="clear" w:color="auto" w:fill="FFFFFF"/>
        <w:tabs>
          <w:tab w:val="left" w:leader="underscore" w:pos="3259"/>
        </w:tabs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spacing w:val="1"/>
          <w:lang w:eastAsia="ru-RU"/>
        </w:rPr>
      </w:pPr>
      <w:r w:rsidRPr="00331BB1">
        <w:rPr>
          <w:spacing w:val="1"/>
          <w:lang w:eastAsia="ru-RU"/>
        </w:rPr>
        <w:t xml:space="preserve">    Структура работы отвечает цели построения системы дифференцированного обучения в современной школе, которая включает две задачи: формирование у всех учащихся базовой подготовки по истории, одновременное создание для части школьников условий, способствующих получению подготовки повышенного уровня, достаточной для активного использования обществознания в дальнейшем обучении.</w:t>
      </w:r>
    </w:p>
    <w:p w:rsidR="00131949" w:rsidRPr="00331BB1" w:rsidRDefault="00131949" w:rsidP="00331BB1">
      <w:pPr>
        <w:widowControl w:val="0"/>
        <w:shd w:val="clear" w:color="auto" w:fill="FFFFFF"/>
        <w:tabs>
          <w:tab w:val="left" w:leader="underscore" w:pos="3259"/>
        </w:tabs>
        <w:suppressAutoHyphens w:val="0"/>
        <w:autoSpaceDE w:val="0"/>
        <w:autoSpaceDN w:val="0"/>
        <w:adjustRightInd w:val="0"/>
        <w:spacing w:line="240" w:lineRule="atLeast"/>
        <w:contextualSpacing/>
        <w:jc w:val="both"/>
      </w:pPr>
      <w:r w:rsidRPr="00331BB1">
        <w:t xml:space="preserve">Задания итоговой контрольной работы охватывают темы курса, изученные обучающимися в 10 классе – с древнейших времен до конца </w:t>
      </w:r>
      <w:r w:rsidRPr="00331BB1">
        <w:rPr>
          <w:lang w:val="en-US"/>
        </w:rPr>
        <w:t>XIX</w:t>
      </w:r>
      <w:r w:rsidRPr="00331BB1">
        <w:t xml:space="preserve"> века.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48"/>
        <w:contextualSpacing/>
        <w:jc w:val="both"/>
        <w:rPr>
          <w:i/>
          <w:lang w:eastAsia="ru-RU"/>
        </w:rPr>
      </w:pPr>
      <w:r w:rsidRPr="00331BB1">
        <w:rPr>
          <w:i/>
          <w:spacing w:val="-5"/>
          <w:lang w:eastAsia="ru-RU"/>
        </w:rPr>
        <w:t xml:space="preserve">    Таблица 1.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1296"/>
        <w:contextualSpacing/>
        <w:jc w:val="both"/>
        <w:rPr>
          <w:i/>
          <w:lang w:eastAsia="ru-RU"/>
        </w:rPr>
      </w:pPr>
      <w:r w:rsidRPr="00331BB1">
        <w:rPr>
          <w:bCs/>
          <w:i/>
          <w:spacing w:val="2"/>
          <w:lang w:eastAsia="ru-RU"/>
        </w:rPr>
        <w:t xml:space="preserve">Распределение заданий проверочной работы по частям 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134" w:right="461"/>
        <w:contextualSpacing/>
        <w:jc w:val="both"/>
        <w:rPr>
          <w:bCs/>
          <w:i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2745"/>
        <w:gridCol w:w="1933"/>
        <w:gridCol w:w="2012"/>
      </w:tblGrid>
      <w:tr w:rsidR="00131949" w:rsidRPr="00331BB1" w:rsidTr="006455F0">
        <w:trPr>
          <w:trHeight w:val="1297"/>
        </w:trPr>
        <w:tc>
          <w:tcPr>
            <w:tcW w:w="1101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№п\п</w:t>
            </w:r>
          </w:p>
        </w:tc>
        <w:tc>
          <w:tcPr>
            <w:tcW w:w="184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Части работы</w:t>
            </w:r>
          </w:p>
        </w:tc>
        <w:tc>
          <w:tcPr>
            <w:tcW w:w="2745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Число заданий</w:t>
            </w:r>
          </w:p>
        </w:tc>
        <w:tc>
          <w:tcPr>
            <w:tcW w:w="1933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Максимальный первичный балл</w:t>
            </w:r>
          </w:p>
        </w:tc>
        <w:tc>
          <w:tcPr>
            <w:tcW w:w="201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Тип заданий</w:t>
            </w:r>
          </w:p>
        </w:tc>
      </w:tr>
      <w:tr w:rsidR="00131949" w:rsidRPr="00331BB1" w:rsidTr="006455F0">
        <w:tc>
          <w:tcPr>
            <w:tcW w:w="1101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1</w:t>
            </w:r>
          </w:p>
        </w:tc>
        <w:tc>
          <w:tcPr>
            <w:tcW w:w="184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 xml:space="preserve">Часть А </w:t>
            </w:r>
          </w:p>
        </w:tc>
        <w:tc>
          <w:tcPr>
            <w:tcW w:w="2745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20 (один вариант ответа)</w:t>
            </w:r>
          </w:p>
        </w:tc>
        <w:tc>
          <w:tcPr>
            <w:tcW w:w="1933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20</w:t>
            </w:r>
          </w:p>
        </w:tc>
        <w:tc>
          <w:tcPr>
            <w:tcW w:w="201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Лёгкие, средней сложности</w:t>
            </w:r>
          </w:p>
        </w:tc>
      </w:tr>
      <w:tr w:rsidR="00131949" w:rsidRPr="00331BB1" w:rsidTr="006455F0">
        <w:tc>
          <w:tcPr>
            <w:tcW w:w="1101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2</w:t>
            </w:r>
          </w:p>
        </w:tc>
        <w:tc>
          <w:tcPr>
            <w:tcW w:w="184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Часть В</w:t>
            </w:r>
          </w:p>
        </w:tc>
        <w:tc>
          <w:tcPr>
            <w:tcW w:w="2745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5</w:t>
            </w:r>
          </w:p>
        </w:tc>
        <w:tc>
          <w:tcPr>
            <w:tcW w:w="1933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10</w:t>
            </w:r>
          </w:p>
        </w:tc>
        <w:tc>
          <w:tcPr>
            <w:tcW w:w="201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 xml:space="preserve">Сложные </w:t>
            </w:r>
          </w:p>
        </w:tc>
      </w:tr>
      <w:tr w:rsidR="00131949" w:rsidRPr="00331BB1" w:rsidTr="006455F0">
        <w:tc>
          <w:tcPr>
            <w:tcW w:w="1101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3</w:t>
            </w:r>
          </w:p>
        </w:tc>
        <w:tc>
          <w:tcPr>
            <w:tcW w:w="184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Часть С</w:t>
            </w:r>
          </w:p>
        </w:tc>
        <w:tc>
          <w:tcPr>
            <w:tcW w:w="2745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5</w:t>
            </w:r>
          </w:p>
        </w:tc>
        <w:tc>
          <w:tcPr>
            <w:tcW w:w="1933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12</w:t>
            </w:r>
          </w:p>
        </w:tc>
        <w:tc>
          <w:tcPr>
            <w:tcW w:w="201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Высокого уровня сложности</w:t>
            </w:r>
          </w:p>
        </w:tc>
      </w:tr>
      <w:tr w:rsidR="00131949" w:rsidRPr="00331BB1" w:rsidTr="006455F0">
        <w:tc>
          <w:tcPr>
            <w:tcW w:w="1101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</w:p>
        </w:tc>
        <w:tc>
          <w:tcPr>
            <w:tcW w:w="184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Итого</w:t>
            </w:r>
          </w:p>
        </w:tc>
        <w:tc>
          <w:tcPr>
            <w:tcW w:w="2745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30</w:t>
            </w:r>
          </w:p>
        </w:tc>
        <w:tc>
          <w:tcPr>
            <w:tcW w:w="1933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Cs/>
                <w:lang w:eastAsia="ru-RU"/>
              </w:rPr>
            </w:pPr>
            <w:r w:rsidRPr="00331BB1">
              <w:rPr>
                <w:bCs/>
                <w:lang w:eastAsia="ru-RU"/>
              </w:rPr>
              <w:t>42</w:t>
            </w:r>
          </w:p>
        </w:tc>
        <w:tc>
          <w:tcPr>
            <w:tcW w:w="2012" w:type="dxa"/>
          </w:tcPr>
          <w:p w:rsidR="00131949" w:rsidRPr="00331BB1" w:rsidRDefault="00131949" w:rsidP="00331BB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461"/>
              <w:contextualSpacing/>
              <w:jc w:val="both"/>
              <w:rPr>
                <w:b/>
                <w:bCs/>
                <w:lang w:eastAsia="ru-RU"/>
              </w:rPr>
            </w:pPr>
          </w:p>
        </w:tc>
      </w:tr>
    </w:tbl>
    <w:p w:rsidR="00131949" w:rsidRPr="00331BB1" w:rsidRDefault="00131949" w:rsidP="00331BB1">
      <w:pPr>
        <w:widowControl w:val="0"/>
        <w:shd w:val="clear" w:color="auto" w:fill="FFFFFF"/>
        <w:tabs>
          <w:tab w:val="left" w:leader="underscore" w:pos="3259"/>
        </w:tabs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spacing w:val="1"/>
          <w:lang w:eastAsia="ru-RU"/>
        </w:rPr>
      </w:pPr>
    </w:p>
    <w:p w:rsidR="00131949" w:rsidRPr="00331BB1" w:rsidRDefault="00131949" w:rsidP="00331BB1">
      <w:pPr>
        <w:spacing w:line="240" w:lineRule="atLeast"/>
        <w:contextualSpacing/>
        <w:jc w:val="both"/>
        <w:rPr>
          <w:b/>
        </w:rPr>
      </w:pPr>
    </w:p>
    <w:p w:rsidR="00131949" w:rsidRPr="00331BB1" w:rsidRDefault="00131949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 xml:space="preserve"> Система оценивания отдельных заданий и работы в целом</w:t>
      </w:r>
    </w:p>
    <w:p w:rsidR="00131949" w:rsidRPr="00331BB1" w:rsidRDefault="00131949" w:rsidP="00331BB1">
      <w:pPr>
        <w:spacing w:line="240" w:lineRule="atLeast"/>
        <w:ind w:firstLine="709"/>
        <w:contextualSpacing/>
        <w:jc w:val="both"/>
      </w:pPr>
      <w:r w:rsidRPr="00331BB1">
        <w:t xml:space="preserve">  Часть 1 (А) включает 20 заданий с выбором ответа. К каждому заданию даётся 4 варианта ответа, из которых только один правильный. За 1 часть учащиеся могут набрать 20 баллов. </w:t>
      </w:r>
    </w:p>
    <w:p w:rsidR="00131949" w:rsidRPr="00331BB1" w:rsidRDefault="00131949" w:rsidP="00331BB1">
      <w:pPr>
        <w:spacing w:line="240" w:lineRule="atLeast"/>
        <w:ind w:firstLine="709"/>
        <w:contextualSpacing/>
        <w:jc w:val="both"/>
      </w:pPr>
      <w:r w:rsidRPr="00331BB1">
        <w:lastRenderedPageBreak/>
        <w:t xml:space="preserve">Часть 2 (В) состоит из 5 заданий, на которые надо дать ответ в виде числа, слова.  Словосочетания или последовательности букв, цифр. Правильно выполненные задания В1, В2, В3, В4 и В5 оцениваются следующим образом: 2 балла – нет ошибок, 1 балл – допущена одна ошибка, 0 баллов – допущены две или более ошибок. </w:t>
      </w:r>
    </w:p>
    <w:p w:rsidR="00131949" w:rsidRPr="00331BB1" w:rsidRDefault="00131949" w:rsidP="00331BB1">
      <w:pPr>
        <w:spacing w:line="240" w:lineRule="atLeast"/>
        <w:ind w:firstLine="709"/>
        <w:contextualSpacing/>
        <w:jc w:val="both"/>
      </w:pPr>
      <w:r w:rsidRPr="00331BB1">
        <w:t xml:space="preserve">Правильно выполненные задания часть С оцениваются следующим образом. Задания С1, С2, С3 – 2 балла – нет ошибок, 1 балл – допущена одна ошибка, 0 баллов – допущено две и более ошибок. Задания С4, С5 – оцениваются в 3 балла. </w:t>
      </w:r>
    </w:p>
    <w:p w:rsidR="00131949" w:rsidRPr="00331BB1" w:rsidRDefault="00131949" w:rsidP="00331BB1">
      <w:pPr>
        <w:spacing w:line="240" w:lineRule="atLeast"/>
        <w:ind w:firstLine="709"/>
        <w:contextualSpacing/>
        <w:jc w:val="both"/>
        <w:rPr>
          <w:rStyle w:val="c3"/>
        </w:rPr>
      </w:pPr>
      <w:r w:rsidRPr="00331BB1">
        <w:rPr>
          <w:rStyle w:val="c3"/>
        </w:rPr>
        <w:t>Каждое задание к тесту выполняет определенную функцию, позволяя проверить качественное овладение содержанием курса истории и сформированность у обучающи</w:t>
      </w:r>
      <w:r w:rsidR="00D86155" w:rsidRPr="00331BB1">
        <w:rPr>
          <w:rStyle w:val="c3"/>
        </w:rPr>
        <w:t>хся необходимых знаний и умений.</w:t>
      </w:r>
    </w:p>
    <w:p w:rsidR="00131949" w:rsidRPr="00331BB1" w:rsidRDefault="00D86155" w:rsidP="00331BB1">
      <w:pPr>
        <w:pStyle w:val="c2"/>
        <w:spacing w:before="0" w:beforeAutospacing="0" w:after="0" w:afterAutospacing="0" w:line="240" w:lineRule="atLeast"/>
        <w:ind w:firstLine="709"/>
        <w:contextualSpacing/>
        <w:jc w:val="both"/>
      </w:pPr>
      <w:r w:rsidRPr="00331BB1">
        <w:rPr>
          <w:b/>
          <w:i/>
        </w:rPr>
        <w:t>Необходимо знать</w:t>
      </w:r>
      <w:r w:rsidR="00131949" w:rsidRPr="00331BB1">
        <w:rPr>
          <w:b/>
          <w:i/>
        </w:rPr>
        <w:t>:</w:t>
      </w:r>
    </w:p>
    <w:p w:rsidR="00D86155" w:rsidRPr="00331BB1" w:rsidRDefault="00D86155" w:rsidP="00331BB1">
      <w:pPr>
        <w:pStyle w:val="Standard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spacing w:line="240" w:lineRule="atLeast"/>
        <w:ind w:left="1418" w:right="406" w:hanging="851"/>
        <w:jc w:val="both"/>
        <w:rPr>
          <w:rFonts w:cs="Times New Roman"/>
        </w:rPr>
      </w:pPr>
      <w:r w:rsidRPr="00331BB1">
        <w:rPr>
          <w:rFonts w:cs="Times New Roman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86155" w:rsidRPr="00331BB1" w:rsidRDefault="00D86155" w:rsidP="00331BB1">
      <w:pPr>
        <w:pStyle w:val="Standard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spacing w:line="240" w:lineRule="atLeast"/>
        <w:ind w:left="1418" w:right="406" w:hanging="851"/>
        <w:jc w:val="both"/>
        <w:rPr>
          <w:rFonts w:cs="Times New Roman"/>
        </w:rPr>
      </w:pPr>
      <w:r w:rsidRPr="00331BB1">
        <w:rPr>
          <w:rFonts w:cs="Times New Roman"/>
        </w:rPr>
        <w:t>важнейшие достижения культуры и системы ценностей, сформировавши</w:t>
      </w:r>
      <w:r w:rsidRPr="00331BB1">
        <w:rPr>
          <w:rFonts w:cs="Times New Roman"/>
        </w:rPr>
        <w:softHyphen/>
        <w:t>еся в ходе исторического развития;</w:t>
      </w:r>
    </w:p>
    <w:p w:rsidR="00D86155" w:rsidRPr="00331BB1" w:rsidRDefault="00D86155" w:rsidP="00331BB1">
      <w:pPr>
        <w:pStyle w:val="Standard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spacing w:line="240" w:lineRule="atLeast"/>
        <w:ind w:left="1418" w:right="406" w:hanging="851"/>
        <w:jc w:val="both"/>
        <w:rPr>
          <w:rFonts w:cs="Times New Roman"/>
        </w:rPr>
      </w:pPr>
      <w:r w:rsidRPr="00331BB1">
        <w:rPr>
          <w:rFonts w:cs="Times New Roman"/>
        </w:rPr>
        <w:t>изученные виды исторических источников.</w:t>
      </w:r>
    </w:p>
    <w:p w:rsidR="00D86155" w:rsidRPr="00331BB1" w:rsidRDefault="00D86155" w:rsidP="00331BB1">
      <w:pPr>
        <w:pStyle w:val="Standard"/>
        <w:shd w:val="clear" w:color="auto" w:fill="FFFFFF"/>
        <w:tabs>
          <w:tab w:val="left" w:pos="605"/>
        </w:tabs>
        <w:autoSpaceDE w:val="0"/>
        <w:spacing w:line="240" w:lineRule="atLeast"/>
        <w:ind w:left="567" w:right="406"/>
        <w:jc w:val="both"/>
        <w:rPr>
          <w:rFonts w:cs="Times New Roman"/>
          <w:b/>
          <w:i/>
        </w:rPr>
      </w:pPr>
      <w:r w:rsidRPr="00331BB1">
        <w:rPr>
          <w:rFonts w:cs="Times New Roman"/>
          <w:b/>
          <w:i/>
        </w:rPr>
        <w:t xml:space="preserve">Необходимо уметь: </w:t>
      </w:r>
    </w:p>
    <w:p w:rsidR="00D86155" w:rsidRPr="00331BB1" w:rsidRDefault="00D86155" w:rsidP="00331BB1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spacing w:line="240" w:lineRule="atLeast"/>
        <w:ind w:right="406"/>
        <w:jc w:val="both"/>
        <w:textAlignment w:val="baseline"/>
        <w:rPr>
          <w:rFonts w:eastAsia="SimSun"/>
          <w:kern w:val="3"/>
          <w:lang w:eastAsia="zh-CN" w:bidi="hi-IN"/>
        </w:rPr>
      </w:pPr>
      <w:r w:rsidRPr="00331BB1">
        <w:rPr>
          <w:rFonts w:eastAsia="SimSun"/>
          <w:kern w:val="3"/>
          <w:lang w:eastAsia="zh-CN" w:bidi="hi-IN"/>
        </w:rPr>
        <w:t>соотносить даты событий отечественной и всеобщей истории с веком; оп</w:t>
      </w:r>
      <w:r w:rsidRPr="00331BB1">
        <w:rPr>
          <w:rFonts w:eastAsia="SimSun"/>
          <w:kern w:val="3"/>
          <w:lang w:eastAsia="zh-CN" w:bidi="hi-IN"/>
        </w:rPr>
        <w:softHyphen/>
        <w:t>ределять последовательность и длительность важнейших событий отечествен</w:t>
      </w:r>
      <w:r w:rsidRPr="00331BB1">
        <w:rPr>
          <w:rFonts w:eastAsia="SimSun"/>
          <w:kern w:val="3"/>
          <w:lang w:eastAsia="zh-CN" w:bidi="hi-IN"/>
        </w:rPr>
        <w:softHyphen/>
        <w:t>ной и всеобщей истории;</w:t>
      </w:r>
    </w:p>
    <w:p w:rsidR="00D86155" w:rsidRPr="00331BB1" w:rsidRDefault="00D86155" w:rsidP="00331BB1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spacing w:line="240" w:lineRule="atLeast"/>
        <w:ind w:right="406"/>
        <w:jc w:val="both"/>
        <w:textAlignment w:val="baseline"/>
        <w:rPr>
          <w:rFonts w:eastAsia="SimSun"/>
          <w:kern w:val="3"/>
          <w:lang w:eastAsia="zh-CN" w:bidi="hi-IN"/>
        </w:rPr>
      </w:pPr>
      <w:r w:rsidRPr="00331BB1">
        <w:rPr>
          <w:rFonts w:eastAsia="SimSun"/>
          <w:kern w:val="3"/>
          <w:lang w:eastAsia="zh-CN" w:bidi="hi-IN"/>
        </w:rPr>
        <w:t>использовать текст исторического источника при ответе на вопросы, ре</w:t>
      </w:r>
      <w:r w:rsidRPr="00331BB1">
        <w:rPr>
          <w:rFonts w:eastAsia="SimSun"/>
          <w:kern w:val="3"/>
          <w:lang w:eastAsia="zh-CN" w:bidi="hi-IN"/>
        </w:rPr>
        <w:softHyphen/>
        <w:t>шении различных учебных задач; сравнивать свидетельства разных источ</w:t>
      </w:r>
      <w:r w:rsidRPr="00331BB1">
        <w:rPr>
          <w:rFonts w:eastAsia="SimSun"/>
          <w:kern w:val="3"/>
          <w:lang w:eastAsia="zh-CN" w:bidi="hi-IN"/>
        </w:rPr>
        <w:softHyphen/>
        <w:t>ников;</w:t>
      </w:r>
    </w:p>
    <w:p w:rsidR="00D86155" w:rsidRPr="00331BB1" w:rsidRDefault="00D86155" w:rsidP="00331BB1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spacing w:line="240" w:lineRule="atLeast"/>
        <w:ind w:right="406"/>
        <w:jc w:val="both"/>
        <w:textAlignment w:val="baseline"/>
        <w:rPr>
          <w:rFonts w:eastAsia="SimSun"/>
          <w:kern w:val="3"/>
          <w:lang w:eastAsia="zh-CN" w:bidi="hi-IN"/>
        </w:rPr>
      </w:pPr>
      <w:r w:rsidRPr="00331BB1">
        <w:rPr>
          <w:rFonts w:eastAsia="SimSun"/>
          <w:kern w:val="3"/>
          <w:lang w:eastAsia="zh-CN" w:bidi="hi-IN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331BB1">
        <w:rPr>
          <w:rFonts w:eastAsia="SimSun"/>
          <w:kern w:val="3"/>
          <w:lang w:eastAsia="zh-CN" w:bidi="hi-IN"/>
        </w:rPr>
        <w:softHyphen/>
        <w:t xml:space="preserve">вать исторические явления и события по заданному признаку; объяснять смысл изученных исторических понятий и терминов, </w:t>
      </w:r>
    </w:p>
    <w:p w:rsidR="00D86155" w:rsidRPr="00331BB1" w:rsidRDefault="00D86155" w:rsidP="00331BB1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spacing w:line="240" w:lineRule="atLeast"/>
        <w:ind w:right="406"/>
        <w:jc w:val="both"/>
        <w:textAlignment w:val="baseline"/>
        <w:rPr>
          <w:rFonts w:eastAsia="SimSun"/>
          <w:kern w:val="3"/>
          <w:lang w:eastAsia="zh-CN" w:bidi="hi-IN"/>
        </w:rPr>
      </w:pPr>
      <w:r w:rsidRPr="00331BB1">
        <w:rPr>
          <w:rFonts w:eastAsia="SimSun"/>
          <w:kern w:val="3"/>
          <w:lang w:eastAsia="zh-CN" w:bidi="hi-IN"/>
        </w:rPr>
        <w:t>понимать исторические причины и историческое значение событий и явлений современной жизни;</w:t>
      </w:r>
    </w:p>
    <w:p w:rsidR="00D86155" w:rsidRPr="00331BB1" w:rsidRDefault="00D86155" w:rsidP="00331BB1">
      <w:pPr>
        <w:pStyle w:val="Standard"/>
        <w:shd w:val="clear" w:color="auto" w:fill="FFFFFF"/>
        <w:tabs>
          <w:tab w:val="left" w:pos="605"/>
        </w:tabs>
        <w:autoSpaceDE w:val="0"/>
        <w:spacing w:line="240" w:lineRule="atLeast"/>
        <w:ind w:left="567" w:right="406"/>
        <w:jc w:val="both"/>
        <w:rPr>
          <w:rFonts w:cs="Times New Roman"/>
        </w:rPr>
      </w:pP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-540"/>
        <w:contextualSpacing/>
        <w:jc w:val="both"/>
        <w:rPr>
          <w:lang w:eastAsia="ru-RU"/>
        </w:rPr>
      </w:pPr>
      <w:r w:rsidRPr="00331BB1">
        <w:rPr>
          <w:b/>
          <w:spacing w:val="-2"/>
          <w:lang w:eastAsia="ru-RU"/>
        </w:rPr>
        <w:t>Дополнительные материалы и оборудование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contextualSpacing/>
        <w:jc w:val="both"/>
        <w:rPr>
          <w:lang w:eastAsia="ru-RU"/>
        </w:rPr>
      </w:pPr>
      <w:r w:rsidRPr="00331BB1">
        <w:rPr>
          <w:spacing w:val="-2"/>
          <w:lang w:eastAsia="ru-RU"/>
        </w:rPr>
        <w:t>Для проведения аттестационной работы не требуется дополнительное оборудование или материалы.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-540"/>
        <w:contextualSpacing/>
        <w:jc w:val="both"/>
        <w:rPr>
          <w:spacing w:val="-2"/>
          <w:lang w:eastAsia="ru-RU"/>
        </w:rPr>
      </w:pPr>
      <w:r w:rsidRPr="00331BB1">
        <w:rPr>
          <w:b/>
          <w:spacing w:val="-2"/>
          <w:lang w:eastAsia="ru-RU"/>
        </w:rPr>
        <w:t>Время выполнения:</w:t>
      </w:r>
      <w:r w:rsidR="00D86155" w:rsidRPr="00331BB1">
        <w:rPr>
          <w:spacing w:val="-2"/>
          <w:lang w:eastAsia="ru-RU"/>
        </w:rPr>
        <w:t>60 минут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-540"/>
        <w:contextualSpacing/>
        <w:jc w:val="both"/>
        <w:rPr>
          <w:spacing w:val="-2"/>
          <w:lang w:eastAsia="ru-RU"/>
        </w:rPr>
      </w:pPr>
      <w:r w:rsidRPr="00331BB1">
        <w:rPr>
          <w:b/>
          <w:bCs/>
          <w:spacing w:val="2"/>
          <w:lang w:eastAsia="ru-RU"/>
        </w:rPr>
        <w:t xml:space="preserve">Число вариантов в работе: </w:t>
      </w:r>
      <w:r w:rsidR="00D86155" w:rsidRPr="00331BB1">
        <w:rPr>
          <w:bCs/>
          <w:spacing w:val="2"/>
          <w:lang w:eastAsia="ru-RU"/>
        </w:rPr>
        <w:t>Три</w:t>
      </w:r>
    </w:p>
    <w:p w:rsidR="00131949" w:rsidRPr="00331BB1" w:rsidRDefault="00131949" w:rsidP="00331BB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-540"/>
        <w:contextualSpacing/>
        <w:jc w:val="both"/>
        <w:rPr>
          <w:spacing w:val="-2"/>
          <w:lang w:eastAsia="ru-RU"/>
        </w:rPr>
      </w:pPr>
      <w:r w:rsidRPr="00331BB1">
        <w:rPr>
          <w:b/>
        </w:rPr>
        <w:t>Критерии оценивания:</w:t>
      </w:r>
    </w:p>
    <w:p w:rsidR="00131949" w:rsidRPr="00331BB1" w:rsidRDefault="00131949" w:rsidP="00331BB1">
      <w:pPr>
        <w:spacing w:line="240" w:lineRule="atLeast"/>
        <w:contextualSpacing/>
        <w:jc w:val="both"/>
      </w:pPr>
      <w:r w:rsidRPr="00331BB1">
        <w:t xml:space="preserve"> «5» - </w:t>
      </w:r>
      <w:r w:rsidR="00D86155" w:rsidRPr="00331BB1">
        <w:t>40</w:t>
      </w:r>
      <w:r w:rsidRPr="00331BB1">
        <w:t xml:space="preserve"> –</w:t>
      </w:r>
      <w:r w:rsidR="00D86155" w:rsidRPr="00331BB1">
        <w:t xml:space="preserve"> 42 балла</w:t>
      </w:r>
      <w:r w:rsidRPr="00331BB1">
        <w:t>;</w:t>
      </w:r>
    </w:p>
    <w:p w:rsidR="00131949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 «4» - 29</w:t>
      </w:r>
      <w:r w:rsidR="00131949" w:rsidRPr="00331BB1">
        <w:t xml:space="preserve"> –</w:t>
      </w:r>
      <w:r w:rsidRPr="00331BB1">
        <w:t xml:space="preserve"> 39 баллов</w:t>
      </w:r>
      <w:r w:rsidR="00131949" w:rsidRPr="00331BB1">
        <w:t>;</w:t>
      </w:r>
    </w:p>
    <w:p w:rsidR="00131949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 «3» - 18 - 28 баллов</w:t>
      </w:r>
      <w:r w:rsidR="00131949" w:rsidRPr="00331BB1">
        <w:t>;</w:t>
      </w:r>
    </w:p>
    <w:p w:rsidR="00131949" w:rsidRPr="00331BB1" w:rsidRDefault="00131949" w:rsidP="00331BB1">
      <w:pPr>
        <w:spacing w:line="240" w:lineRule="atLeast"/>
        <w:contextualSpacing/>
        <w:jc w:val="both"/>
      </w:pPr>
      <w:r w:rsidRPr="00331BB1">
        <w:t xml:space="preserve"> «2»  -  0- </w:t>
      </w:r>
      <w:r w:rsidR="00D86155" w:rsidRPr="00331BB1">
        <w:t>17 баллов.</w:t>
      </w: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331BB1" w:rsidRDefault="00331BB1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center"/>
        <w:rPr>
          <w:b/>
        </w:rPr>
      </w:pPr>
      <w:r w:rsidRPr="00331BB1">
        <w:rPr>
          <w:b/>
        </w:rPr>
        <w:t>Вариант 1</w:t>
      </w:r>
    </w:p>
    <w:p w:rsidR="00331BB1" w:rsidRDefault="00331BB1" w:rsidP="00331BB1">
      <w:pPr>
        <w:spacing w:line="240" w:lineRule="atLeast"/>
        <w:contextualSpacing/>
        <w:jc w:val="both"/>
        <w:rPr>
          <w:b/>
        </w:rPr>
      </w:pPr>
    </w:p>
    <w:p w:rsidR="00D86155" w:rsidRDefault="008F6C30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1 (А)</w:t>
      </w:r>
    </w:p>
    <w:p w:rsidR="00331BB1" w:rsidRDefault="00331BB1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1. " И летели  стрелы их в город, словно дождь из бесчисленных туч", так описывает летописец осаду Москвы в 1382 году ханом: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1)   </w:t>
      </w:r>
      <w:r w:rsidR="00D86155" w:rsidRPr="00331BB1">
        <w:t>Батыем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2)   </w:t>
      </w:r>
      <w:r w:rsidR="00D86155" w:rsidRPr="00331BB1">
        <w:t>Мамаем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3)   </w:t>
      </w:r>
      <w:r w:rsidR="00D86155" w:rsidRPr="00331BB1">
        <w:t>Тохтамышем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4)    </w:t>
      </w:r>
      <w:r w:rsidR="00D86155" w:rsidRPr="00331BB1">
        <w:t>Ахматом</w:t>
      </w:r>
    </w:p>
    <w:p w:rsidR="00D86155" w:rsidRPr="00331BB1" w:rsidRDefault="008F6C30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2. Ка</w:t>
      </w:r>
      <w:r w:rsidR="00D86155" w:rsidRPr="00331BB1">
        <w:rPr>
          <w:b/>
        </w:rPr>
        <w:t>к называлась территория, выведенная  в середине 16 века из под управления Земского собора и Боярской думы и вошедшая в личные владения царя: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   опричнина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   Государев двор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   Земщина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   Посад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3. Значение "крестоцеловальной записи" Василия Шуйского заключалось в: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1)   </w:t>
      </w:r>
      <w:r w:rsidR="00D86155" w:rsidRPr="00331BB1">
        <w:t>создании нового органа власти - Земского собора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  обещании царя подданным соблюдать законы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 введении нового принципа наследования престола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4)  учреждения в России патриаршества 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4. Категория зависимого населения в  10-12 в.в.: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 казаки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2)  </w:t>
      </w:r>
      <w:r w:rsidR="00D86155" w:rsidRPr="00331BB1">
        <w:t>посадники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3)  </w:t>
      </w:r>
      <w:r w:rsidR="00D86155" w:rsidRPr="00331BB1">
        <w:t>ремесленники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4)  </w:t>
      </w:r>
      <w:r w:rsidR="00D86155" w:rsidRPr="00331BB1">
        <w:t>рядовичи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5. Создание в 1721 г. Святейшего Правительствующего Синода привело к: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 подчинению Русской православной церкви государству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 церковному расколу</w:t>
      </w:r>
    </w:p>
    <w:p w:rsidR="00D86155" w:rsidRPr="00331BB1" w:rsidRDefault="008F6C30" w:rsidP="00331BB1">
      <w:pPr>
        <w:spacing w:line="240" w:lineRule="atLeast"/>
        <w:contextualSpacing/>
        <w:jc w:val="both"/>
      </w:pPr>
      <w:r w:rsidRPr="00331BB1">
        <w:t xml:space="preserve">3)  </w:t>
      </w:r>
      <w:r w:rsidR="00D86155" w:rsidRPr="00331BB1">
        <w:t>усилению позиции патриарха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  самостоятельности Русской православной церкви от константинопольской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6. Какое из названных событий произошло в XI веке: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Любечский съезд князей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поход князя Олега на Константинополь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крещение Руси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взятие монголами Владимира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7. Кто считается автором Повести временных лет: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митрополит Алексий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Аристотель Фиораванти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Сергий Радонежский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монах Нестор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8. Что из названного относилось к внешней политике Алексея Михайловича: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присоединение к России левобережной Украины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заключение Ништадтского мира со Швецией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присоединение Астраханского и казанского ханств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получение Россией выхода в Черное море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9. Понятие «церковный раскол» возникло в царствование: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Федора Алексеевича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Петра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Алексея Михайловича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Екатерины II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lastRenderedPageBreak/>
        <w:t>10. Что на Руси именовалось «урочными летами»: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срок розыска беглых крестьян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период правления «семибоярщины»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срок, на который была введена опричнина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годы, в который запрещался переход крестьян от одного владельца к другому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11. Какое из названных событий  произошло в XV веке: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присоединение к Московскому государству Новгорода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учреждение опричнины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присоединение Астраханского ханства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4) Семилетняя война 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12. Какие из названных дат связаны с разделами Речи Посполитой: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1700, 1709, 1721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1725, 1730, 1741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1768, 1774, 1791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1772, 1793, 1795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13. Какой из названных указов был подписан императором в 1842 году: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«Об обязательном выкупе крестьянских наделов»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«О понижении выкупных платежей»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«О вольных хлебопашцах»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«Об обязанных крестьянах»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14.Самой длительной войной в истории России стала война XIX века: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Крымская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2) Отечественная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Кавказская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Русско-турецкая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15 . Прочитайте отрывок из речи императора на приеме  представителей  московского дворянства и укажите его имя.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«Слухи носятся, что я хочу дать свободу крестьянам… Я убежден, что рано или поздно мы должны к этому прийти. Я думаю, что и вы одного мнения со мною, следовательно, гораздо лучше, чтобы это произошло свыше, нежели снизу»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1)Александр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Николай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Александр II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Александр III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16.Кондиции – это: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условия вступления на престол Анны Иоанновны, выдвинутые Верховный тайным советом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свод правил поведения в дворянском кругу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название одной из глав Соборного уложения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условия прохождения службы в русской армии, принятые при Анне Иоанновне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17. Дочь Петра I Елизавета оказалась на российском престоле: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по завещанию Петра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по требованию участников крестьянского восстания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по приглашению Верховного тайного совета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в результате дворцового переворота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18. Привилегированное сословие в России, основой экономического господства которого являлась собственность на землю, - это: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духовенство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дворяне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казаки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мещане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19.Пехотинцы с огнестрельным оружием, составлявшие в XVI-XVII вв. постоянное войско, назывались: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стрельцами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lastRenderedPageBreak/>
        <w:t>2) опричниками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рекрутами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казаками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20. Феодальная война во второй четверти XV в. велась между: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Василием II и коалицией удельных князей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Иваном III и ханом Ахматом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Дмитрием Донским и ханом Мамаем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Иваном IV Грозным и боярством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2 (В)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В1. Установите соответствие между определениями и терминами: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Высший орган управления при великом князе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 xml:space="preserve">Порядок содержания </w:t>
      </w:r>
      <w:r w:rsidRPr="00331BB1">
        <w:t>чиновников за</w:t>
      </w:r>
      <w:r w:rsidR="00D86155" w:rsidRPr="00331BB1">
        <w:t xml:space="preserve"> счет местного населения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Землевладение, передающееся по наследству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Сборщики дани из Золотой Орды</w:t>
      </w: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А) </w:t>
      </w:r>
      <w:r w:rsidR="00D86155" w:rsidRPr="00331BB1">
        <w:t>баскаки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Б) </w:t>
      </w:r>
      <w:r w:rsidR="00D86155" w:rsidRPr="00331BB1">
        <w:t>кормление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В) </w:t>
      </w:r>
      <w:r w:rsidR="00D86155" w:rsidRPr="00331BB1">
        <w:t>Боярская дума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Г) </w:t>
      </w:r>
      <w:r w:rsidR="00D86155" w:rsidRPr="00331BB1">
        <w:t>Вотчина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В2. Расположите события в хронологической последовательности: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А) крещение княгини Ольги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Б) Ледовое побоище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В) строительство Софийского собора в Киеве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Г) Княжение Ивана Калиты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В3. Кто из указанных военачальников был участником обороны Севастополя в период Крымской войны. Укажите два верных ответа из пяти предложенных.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1)В.А. Корнилов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2)А.И. Барятинский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П.С. Нахимов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М.Д. Скобелев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5) А.В. Суворов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В4. Прочтите отрывок из сочинения историка С.Ф. Платонова и укажите, кто  издал манифест, о котором идет речь: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«Манифест устанавливал трехдневную барщину, а также запрещал помещикам заставлять крестьян работать в выходные и праздничные дни. Этот манифест положил первое</w:t>
      </w:r>
      <w:r w:rsidR="008F6C30" w:rsidRPr="00331BB1">
        <w:t xml:space="preserve"> ограничение помещичьей власти»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Ответ: ________________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В5. Укажите, в какой хронологической последовательности как правили в России преемники Петра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А) Петр II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Б) Екатерина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В) Елизавета Петровна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Г) Анна Иоанновна</w:t>
      </w: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3 (С)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С1-С3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Из сочинения В.О. Ключевского 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«…спешно были составлены и под покровом строжайшей тайны посланы в Миттаву при письме…кондиции, ограничившие ее власть…25 февраля…после обеденного стола у императрицы, </w:t>
      </w:r>
      <w:r w:rsidRPr="00331BB1">
        <w:lastRenderedPageBreak/>
        <w:t>к которому были приглашены и верховники, дворянство подало…другую просьбу, с 150 подписями, в которой «всепокорнейшие раби»…покорно просили всемилостивейшее принять самодержавство своих славных и достохвальных предков…Она велела принести подписанные ею в Миттаве пункты и тут же при всех разорвала их…»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С1.</w:t>
      </w:r>
      <w:r w:rsidRPr="00331BB1">
        <w:t xml:space="preserve"> Определите, о какой императрице идет речь, когда произошло описываемое событие?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С2.</w:t>
      </w:r>
      <w:r w:rsidRPr="00331BB1">
        <w:t xml:space="preserve"> Используя текст источника и знания по курсу истории, объясните, кто такие «верховники» и с какой целью они предъявили императрице кондиции.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С3.</w:t>
      </w:r>
      <w:r w:rsidRPr="00331BB1">
        <w:t xml:space="preserve"> Используя знания по курсу истории, охарактеризуйте условия, о которых шла речь в этих кондициях.Что,  по мнению историка, стало причиной отказа императрицы от ранее подписанного  ею  соглашения? 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 xml:space="preserve">С4. 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Рассмотрите историческую ситуацию и выполните задание.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Участники существовавших в России с 1816 г. тайных обществ в течение длительного времени разрабатывали планы захвата власти. Однако выступление 14 декабря 1825 г. на Сенатской площади в Санкт-Петербурге потерпело поражение.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•</w:t>
      </w:r>
      <w:r w:rsidRPr="00331BB1">
        <w:tab/>
        <w:t xml:space="preserve">Назовите причины  поражения выступления декабристов.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•</w:t>
      </w:r>
      <w:r w:rsidRPr="00331BB1">
        <w:tab/>
        <w:t xml:space="preserve">В чем проявилось влияние  движения декабристов на развитие общественной мысли? 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С5.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Дайте общую характеристику  правления императора Александра III. Как  историки оценивают это  правление? Согласны ли вы с этой оценкой? Ответ аргументируйте.</w:t>
      </w: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center"/>
        <w:rPr>
          <w:b/>
        </w:rPr>
      </w:pPr>
      <w:r w:rsidRPr="00331BB1">
        <w:rPr>
          <w:b/>
        </w:rPr>
        <w:t>Вариант 2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1 (А)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1.В каком году хан Батый захватил Рязань: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1113г.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1237г.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1380г.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1480г.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2. Кто из названных лиц считается автором "Повести временных лет":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Владимир Мономах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Ярослав Мудрый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Монах Нестор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Аввакум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3</w:t>
      </w:r>
      <w:r w:rsidR="008F6C30" w:rsidRPr="00331BB1">
        <w:rPr>
          <w:b/>
        </w:rPr>
        <w:t xml:space="preserve">. </w:t>
      </w:r>
      <w:r w:rsidRPr="00331BB1">
        <w:rPr>
          <w:b/>
        </w:rPr>
        <w:t>Как в древнерусском государстве назывался объезд князем с дружиной подвластных земель, плативших дань: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оброк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полюдье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выход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ясак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4.Что из названного было причиной петровских преобразований: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необходимость преодоления отставания России от запада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стремление получить финансовую помощь от Англии и Голландии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необходимость отмены местничества и кормлений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стремление к объединению всех русских земель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5. В 13 в. произошло событие: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сражение на Калке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взятие Казани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Стояние на Угре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>Переход Суворова через Альпы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6. Кто из названных лиц был архитектором Успенского собора Московского Кремля: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Алевиз Новый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Аристотель Фиораванти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Василий Баженов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Варфоломей Растрелли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7. В правление какого древнерусского князя  был заключен выгодный для Руси договор с Византией: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Всеволода Большое Гнездо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Ярослава Мудрого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Олега Вещего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Святополка Окаянного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8. Что из названного стало следствием Московского восстания 1648 г.: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отмена медных денег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введение Соборного Уложения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введение Юрьева дня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введение заповедных  лет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9. Право на княжение в период  Ордынского ига давала ханская грамота: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ясак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число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ордынский выход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ярлык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10. Законодательный акт, положивший начало закрепощению крестьян: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«Русская правда»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lastRenderedPageBreak/>
        <w:t>2) «Судебник Ивана III»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«Судебник Ивана IV»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«Соборное Уложение»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11.. Отметьте, какие функции получил Государственный Совет, созданный в 1810 г.: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1) законодательные           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законосовещательные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3) исполнительные              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судебные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12. В каком году Россия подписала с Турцией Адрианопольский мирный договор: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в 1828 г.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в 1829 г.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в 1833 г.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1856 г.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13.Герасим Курин,  Архип Семенов, Александр Фигнер, Василиса Кожина были: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партизанами в 1812 г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2) крупными реформаторами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высокопоставленными чиновниками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4) крепостными  актерами 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14. Выберите черты внутренней политики Николая 1: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1) кодификация законов Российской империи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создание системы военных поселений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3) введение суда присяжных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введение всеобщей воинской повинности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15. Прочтите отрывок из воспоминаний публициста Ю.Ф. Самарина и укажите имя императора,  оначале царствования которого сообщает автор.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«Прошлое царствование началось в того, что в один морозный день на Дворцовой площади облетел лучший цвет целого поколения…»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1)Павел Петрович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Александр Павлович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Константин Павлович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Николай Павлович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16.Государственные крестьяне – это: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лично свободные крестьяне, жившие на казенных землях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крепостные крестьяне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крестьяне, владевшие землей на правах собственности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крестьяне, приписанные к мануфактурам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17. Свод законов Древней Руси назывался: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Русская Правда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Соборное уложение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Стоглав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Судебник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18.Первый в истории России Земский Собор был созван в царствование: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Ивана Грозного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Ивана III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Петра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Алексея Михайловича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19.Кому из российских государей посвящены слова А.С. Пушкина?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То академик, то герой,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То мореплаватель, то плотник,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Он всеобъемлющей душой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На троне вечный был работник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Ивану III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Петру I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lastRenderedPageBreak/>
        <w:t>3) Борису Годунову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Павлу I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20.Какое название получило восстание в Москве в 1662 г.: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 Смута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Медный бунт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«поход за зипунами»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чумной бунт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2 (В)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В.1. Восстановите соответствие между именами современников: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1) </w:t>
      </w:r>
      <w:r w:rsidR="00D86155" w:rsidRPr="00331BB1">
        <w:t>Петр Первый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2) </w:t>
      </w:r>
      <w:r w:rsidR="00D86155" w:rsidRPr="00331BB1">
        <w:t>Дмитрий Донской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3) </w:t>
      </w:r>
      <w:r w:rsidR="00D86155" w:rsidRPr="00331BB1">
        <w:t>Царь Алексей Михайлович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4) </w:t>
      </w:r>
      <w:r w:rsidR="00D86155" w:rsidRPr="00331BB1">
        <w:t xml:space="preserve">Екатерина Вторая 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А) </w:t>
      </w:r>
      <w:r w:rsidR="00D86155" w:rsidRPr="00331BB1">
        <w:t>патриарх Никон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Б) </w:t>
      </w:r>
      <w:r w:rsidR="00D86155" w:rsidRPr="00331BB1">
        <w:t>Карл 12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В) </w:t>
      </w:r>
      <w:r w:rsidR="00D86155" w:rsidRPr="00331BB1">
        <w:t>Радищев</w:t>
      </w:r>
    </w:p>
    <w:p w:rsidR="00D86155" w:rsidRPr="00331BB1" w:rsidRDefault="00331BB1" w:rsidP="00331BB1">
      <w:pPr>
        <w:spacing w:line="240" w:lineRule="atLeast"/>
        <w:contextualSpacing/>
        <w:jc w:val="both"/>
      </w:pPr>
      <w:r>
        <w:t xml:space="preserve">Г) </w:t>
      </w:r>
      <w:r w:rsidR="00D86155" w:rsidRPr="00331BB1">
        <w:t>Хан Мамай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В2. Расположите события  в хронологической последовательности: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А) Издание жалованной грамоты дворянству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Б) издание Манифеста о трехдневной барщины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В)Семилетняя война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Г) Полтавская битва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В3. Кто из перечисленных государственных деятелей занимал при Александре III пост министрафинансов? Укажите два верных ответа из пяти предложенных.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1)М.Х.Рейтерн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2) Н.Х. Бунге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3) А.И. Васильев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4) Е.Ф. Канкрин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5) С.Ю. Витте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8F6C30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</w:t>
      </w:r>
      <w:r w:rsidR="00D86155" w:rsidRPr="00331BB1">
        <w:rPr>
          <w:b/>
        </w:rPr>
        <w:t>4. Прочтите отрывок из записок С.Н. Глинки и укажите год, о событиях которого говориться в отрывке.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«Напуганное, встревоженное воображение все переворачивало. Надобно было отступить, чтобы уступлением пространства земли  обессиливать нашествие. Молва вопияла: «Долго ли будем отступать и уступать Россию!» Нельзя было терять ни времени, ни людей на защиту стен шестнадцатого и семнадцатого столетия… А молва кричала: «Под Смоленском соединилось храброе русское войско, там река</w:t>
      </w:r>
      <w:r w:rsidR="008F6C30" w:rsidRPr="00331BB1">
        <w:t>, там стены! И Смоленск сдали!»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Ответ: _____________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В5. Расположите в хронологической последовательности следующие события: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А) принятие Петром I титула императора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Б) учреждение Табели о рангах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В) создание Сената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Г) начало Северной войны</w:t>
      </w:r>
    </w:p>
    <w:p w:rsidR="008F6C30" w:rsidRPr="00331BB1" w:rsidRDefault="008F6C30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Часть 3 (С)</w:t>
      </w: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>С1-С3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Из работы современного историка  В.И. Буганова.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"Двенадцать лет спустя вспыхнуло мощное, хотя и скоротечное,  восстание в Москве - знаменитый "медный бунт"… Его участники столичные посадские люди и часть стрельцов, солдат,  рейтар </w:t>
      </w:r>
      <w:r w:rsidRPr="00331BB1">
        <w:lastRenderedPageBreak/>
        <w:t>московского гарнизона - предъявили царю Алексею Михайловичу свои требования.  В известной мере повторилось то, что происходило во время "соляного бунта". Но обстановка к тому времени изменилась довольно заметно, поэтому и ход восстания и его финал существенно отличаются от того,  что было в начале правления Алексея."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С1.</w:t>
      </w:r>
      <w:r w:rsidRPr="00331BB1">
        <w:t xml:space="preserve"> В каком году и в связи с чем вспыхнуло описываемое восстание? Назовите причины бунта.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С2.</w:t>
      </w:r>
      <w:r w:rsidRPr="00331BB1">
        <w:t xml:space="preserve"> Чем закончилось восстание? Как финал "медного бунта"  отличается от результатов "соляного бунта"?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rPr>
          <w:b/>
        </w:rPr>
        <w:t>С3.</w:t>
      </w:r>
      <w:r w:rsidRPr="00331BB1">
        <w:t xml:space="preserve"> Используя знания по истории, назовите другие восстания «бунташного века». Были ли у них общие причины? 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 xml:space="preserve">С4.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Рассмотрите историческую ситуацию и ответьте на вопросы.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В проектах Крестьянской реформы 1861 гг. нашли отражение разные взгляды на условия ее проведения.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•</w:t>
      </w:r>
      <w:r w:rsidRPr="00331BB1">
        <w:tab/>
        <w:t>По каким основным вопросам высказывались разные (альтернативные) предложения при подготовке реформы?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>•</w:t>
      </w:r>
      <w:r w:rsidRPr="00331BB1">
        <w:tab/>
        <w:t>Как были практически решены эти вопросы при проведении реформы 1861 г.?</w:t>
      </w:r>
    </w:p>
    <w:p w:rsidR="008F6C30" w:rsidRPr="00331BB1" w:rsidRDefault="008F6C30" w:rsidP="00331BB1">
      <w:pPr>
        <w:spacing w:line="240" w:lineRule="atLeast"/>
        <w:contextualSpacing/>
        <w:jc w:val="both"/>
        <w:rPr>
          <w:b/>
        </w:rPr>
      </w:pPr>
    </w:p>
    <w:p w:rsidR="00D86155" w:rsidRPr="00331BB1" w:rsidRDefault="00D86155" w:rsidP="00331BB1">
      <w:pPr>
        <w:spacing w:line="240" w:lineRule="atLeast"/>
        <w:contextualSpacing/>
        <w:jc w:val="both"/>
        <w:rPr>
          <w:b/>
        </w:rPr>
      </w:pPr>
      <w:r w:rsidRPr="00331BB1">
        <w:rPr>
          <w:b/>
        </w:rPr>
        <w:t xml:space="preserve">С5. </w:t>
      </w:r>
    </w:p>
    <w:p w:rsidR="00D86155" w:rsidRPr="00331BB1" w:rsidRDefault="00D86155" w:rsidP="00331BB1">
      <w:pPr>
        <w:spacing w:line="240" w:lineRule="atLeast"/>
        <w:contextualSpacing/>
        <w:jc w:val="both"/>
      </w:pPr>
      <w:r w:rsidRPr="00331BB1">
        <w:t xml:space="preserve">Дайте общую характеристику общественному движению в России в первой  половине XIX в. </w:t>
      </w: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</w:p>
    <w:p w:rsidR="00D86155" w:rsidRPr="00331BB1" w:rsidRDefault="00D86155" w:rsidP="00331BB1">
      <w:pPr>
        <w:spacing w:line="240" w:lineRule="atLeast"/>
        <w:contextualSpacing/>
        <w:jc w:val="both"/>
      </w:pPr>
      <w:bookmarkStart w:id="0" w:name="_GoBack"/>
      <w:bookmarkEnd w:id="0"/>
    </w:p>
    <w:sectPr w:rsidR="00D86155" w:rsidRPr="00331BB1" w:rsidSect="00D861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E7" w:rsidRDefault="007519E7" w:rsidP="00D86155">
      <w:r>
        <w:separator/>
      </w:r>
    </w:p>
  </w:endnote>
  <w:endnote w:type="continuationSeparator" w:id="1">
    <w:p w:rsidR="007519E7" w:rsidRDefault="007519E7" w:rsidP="00D8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36726"/>
      <w:docPartObj>
        <w:docPartGallery w:val="Page Numbers (Bottom of Page)"/>
        <w:docPartUnique/>
      </w:docPartObj>
    </w:sdtPr>
    <w:sdtContent>
      <w:p w:rsidR="00D86155" w:rsidRDefault="00E80857">
        <w:pPr>
          <w:pStyle w:val="a7"/>
          <w:jc w:val="right"/>
        </w:pPr>
        <w:r>
          <w:fldChar w:fldCharType="begin"/>
        </w:r>
        <w:r w:rsidR="00D86155">
          <w:instrText>PAGE   \* MERGEFORMAT</w:instrText>
        </w:r>
        <w:r>
          <w:fldChar w:fldCharType="separate"/>
        </w:r>
        <w:r w:rsidR="005C5D0A">
          <w:rPr>
            <w:noProof/>
          </w:rPr>
          <w:t>1</w:t>
        </w:r>
        <w:r>
          <w:fldChar w:fldCharType="end"/>
        </w:r>
      </w:p>
    </w:sdtContent>
  </w:sdt>
  <w:p w:rsidR="00D86155" w:rsidRDefault="00D861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E7" w:rsidRDefault="007519E7" w:rsidP="00D86155">
      <w:r>
        <w:separator/>
      </w:r>
    </w:p>
  </w:footnote>
  <w:footnote w:type="continuationSeparator" w:id="1">
    <w:p w:rsidR="007519E7" w:rsidRDefault="007519E7" w:rsidP="00D86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F4D"/>
    <w:multiLevelType w:val="multilevel"/>
    <w:tmpl w:val="92FC49D6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3AB7FE5"/>
    <w:multiLevelType w:val="hybridMultilevel"/>
    <w:tmpl w:val="7BC6D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241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27B99"/>
    <w:multiLevelType w:val="hybridMultilevel"/>
    <w:tmpl w:val="BDD29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7803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37187"/>
    <w:multiLevelType w:val="hybridMultilevel"/>
    <w:tmpl w:val="4F2E05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F0F06"/>
    <w:multiLevelType w:val="hybridMultilevel"/>
    <w:tmpl w:val="39608C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30A4D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949"/>
    <w:rsid w:val="000A69B2"/>
    <w:rsid w:val="00131949"/>
    <w:rsid w:val="00255BCF"/>
    <w:rsid w:val="00321389"/>
    <w:rsid w:val="00331BB1"/>
    <w:rsid w:val="003F1D42"/>
    <w:rsid w:val="0050510B"/>
    <w:rsid w:val="005C5D0A"/>
    <w:rsid w:val="005F6387"/>
    <w:rsid w:val="007519E7"/>
    <w:rsid w:val="008F6C30"/>
    <w:rsid w:val="009825B2"/>
    <w:rsid w:val="00987648"/>
    <w:rsid w:val="00AD1B7A"/>
    <w:rsid w:val="00B54A79"/>
    <w:rsid w:val="00BA3DF1"/>
    <w:rsid w:val="00D86155"/>
    <w:rsid w:val="00DC474C"/>
    <w:rsid w:val="00E8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31949"/>
  </w:style>
  <w:style w:type="paragraph" w:customStyle="1" w:styleId="c2">
    <w:name w:val="c2"/>
    <w:basedOn w:val="a"/>
    <w:rsid w:val="00131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D86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861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861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6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1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86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1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AD1B7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2016-04-13T15:50:00Z</cp:lastPrinted>
  <dcterms:created xsi:type="dcterms:W3CDTF">2021-02-11T10:14:00Z</dcterms:created>
  <dcterms:modified xsi:type="dcterms:W3CDTF">2021-02-15T12:06:00Z</dcterms:modified>
</cp:coreProperties>
</file>