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FC" w:rsidRDefault="007070FC" w:rsidP="00646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0FC" w:rsidRDefault="007070FC" w:rsidP="00AC276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42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вариант</w:t>
      </w:r>
    </w:p>
    <w:p w:rsidR="00646C42" w:rsidRPr="00646C42" w:rsidRDefault="00646C42" w:rsidP="0064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42">
        <w:rPr>
          <w:rFonts w:ascii="Times New Roman" w:eastAsia="Times New Roman" w:hAnsi="Times New Roman" w:cs="Times New Roman"/>
          <w:b/>
          <w:sz w:val="28"/>
          <w:szCs w:val="28"/>
        </w:rPr>
        <w:t>контрольных измерительных мат</w:t>
      </w:r>
      <w:r w:rsidR="005F766D">
        <w:rPr>
          <w:rFonts w:ascii="Times New Roman" w:eastAsia="Times New Roman" w:hAnsi="Times New Roman" w:cs="Times New Roman"/>
          <w:b/>
          <w:sz w:val="28"/>
          <w:szCs w:val="28"/>
        </w:rPr>
        <w:t>ериалов    для проведения в 202</w:t>
      </w:r>
      <w:r w:rsidR="005F766D" w:rsidRPr="005F76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46C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промежуточной 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тестации   по русскому языку в 8</w:t>
      </w:r>
      <w:r w:rsidRPr="00646C4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646C42" w:rsidRPr="00646C42" w:rsidRDefault="00646C42" w:rsidP="00646C42">
      <w:pPr>
        <w:rPr>
          <w:rFonts w:ascii="Calibri" w:eastAsia="Times New Roman" w:hAnsi="Calibri" w:cs="Times New Roman"/>
          <w:b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rPr>
          <w:rFonts w:ascii="Times New Roman" w:eastAsia="Times New Roman" w:hAnsi="Times New Roman" w:cs="Times New Roman"/>
        </w:rPr>
      </w:pPr>
    </w:p>
    <w:p w:rsidR="00646C42" w:rsidRDefault="00646C42" w:rsidP="00646C42">
      <w:pPr>
        <w:rPr>
          <w:rFonts w:ascii="Times New Roman" w:eastAsia="Times New Roman" w:hAnsi="Times New Roman" w:cs="Times New Roman"/>
        </w:rPr>
      </w:pPr>
    </w:p>
    <w:p w:rsidR="00955491" w:rsidRDefault="00955491" w:rsidP="00646C42">
      <w:pPr>
        <w:rPr>
          <w:rFonts w:ascii="Times New Roman" w:eastAsia="Times New Roman" w:hAnsi="Times New Roman" w:cs="Times New Roman"/>
        </w:rPr>
      </w:pPr>
    </w:p>
    <w:p w:rsidR="00955491" w:rsidRDefault="00955491" w:rsidP="00646C42">
      <w:pPr>
        <w:rPr>
          <w:rFonts w:ascii="Times New Roman" w:eastAsia="Times New Roman" w:hAnsi="Times New Roman" w:cs="Times New Roman"/>
        </w:rPr>
      </w:pPr>
    </w:p>
    <w:p w:rsidR="00955491" w:rsidRPr="00646C42" w:rsidRDefault="00955491" w:rsidP="00646C42">
      <w:pPr>
        <w:rPr>
          <w:rFonts w:ascii="Times New Roman" w:eastAsia="Times New Roman" w:hAnsi="Times New Roman" w:cs="Times New Roman"/>
        </w:rPr>
      </w:pPr>
    </w:p>
    <w:p w:rsidR="00646C42" w:rsidRDefault="00646C42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8027D0" w:rsidRPr="00646C42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646C42" w:rsidRPr="00646C42" w:rsidRDefault="00646C42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646C42" w:rsidRDefault="00646C42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027D0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8027D0" w:rsidRPr="00646C42" w:rsidRDefault="008027D0" w:rsidP="00646C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646C42" w:rsidRPr="00646C42" w:rsidRDefault="00646C42" w:rsidP="00646C42">
      <w:pPr>
        <w:widowControl w:val="0"/>
        <w:autoSpaceDE w:val="0"/>
        <w:autoSpaceDN w:val="0"/>
        <w:spacing w:before="72" w:after="0" w:line="240" w:lineRule="auto"/>
        <w:ind w:left="1547" w:right="8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Демонстрационный вариант контрольно-измерительных </w:t>
      </w:r>
      <w:r w:rsidR="00A34F2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материалов для </w:t>
      </w:r>
      <w:r w:rsidR="005F76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проведения в 202</w:t>
      </w:r>
      <w:r w:rsidR="005F766D" w:rsidRPr="005F76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646C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году промежуточной аттестации по русскому языку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="005F76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классе</w:t>
      </w:r>
    </w:p>
    <w:p w:rsidR="00646C42" w:rsidRPr="005F766D" w:rsidRDefault="00646C42" w:rsidP="00646C42">
      <w:pPr>
        <w:widowControl w:val="0"/>
        <w:autoSpaceDE w:val="0"/>
        <w:autoSpaceDN w:val="0"/>
        <w:spacing w:after="0" w:line="240" w:lineRule="auto"/>
        <w:ind w:right="82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Спецификация КИМ для проведения </w:t>
      </w:r>
      <w:r w:rsidR="009554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устного экзамена</w:t>
      </w:r>
    </w:p>
    <w:p w:rsidR="00646C42" w:rsidRPr="00396276" w:rsidRDefault="00646C42" w:rsidP="00646C42">
      <w:pPr>
        <w:widowControl w:val="0"/>
        <w:autoSpaceDE w:val="0"/>
        <w:autoSpaceDN w:val="0"/>
        <w:spacing w:after="0" w:line="240" w:lineRule="auto"/>
        <w:ind w:right="82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Вид </w:t>
      </w:r>
      <w:r w:rsidR="005F76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контроля: внутренний мониторинг</w:t>
      </w:r>
    </w:p>
    <w:p w:rsidR="00646C42" w:rsidRPr="00646C42" w:rsidRDefault="00646C42" w:rsidP="00646C4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46C42" w:rsidRPr="00646C42" w:rsidRDefault="00646C42" w:rsidP="00646C42">
      <w:pPr>
        <w:widowControl w:val="0"/>
        <w:autoSpaceDE w:val="0"/>
        <w:autoSpaceDN w:val="0"/>
        <w:spacing w:after="0" w:line="319" w:lineRule="exact"/>
        <w:ind w:left="8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1.КИМ предназначен для итогового контроля достижения планируемых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русскому языку обучающихся 8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класса.</w:t>
      </w:r>
    </w:p>
    <w:p w:rsidR="00646C42" w:rsidRPr="00646C42" w:rsidRDefault="00646C42" w:rsidP="00646C42">
      <w:pPr>
        <w:widowControl w:val="0"/>
        <w:autoSpaceDE w:val="0"/>
        <w:autoSpaceDN w:val="0"/>
        <w:spacing w:after="0" w:line="319" w:lineRule="exact"/>
        <w:ind w:left="8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2. Документы, определяющие содержание КИМ.</w:t>
      </w:r>
    </w:p>
    <w:p w:rsidR="00646C42" w:rsidRPr="00646C42" w:rsidRDefault="00646C42" w:rsidP="00646C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="007D4D41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устного экзамена</w:t>
      </w:r>
      <w:bookmarkStart w:id="0" w:name="_GoBack"/>
      <w:bookmarkEnd w:id="0"/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определяется на основе следующих нормативных документов:</w:t>
      </w:r>
    </w:p>
    <w:p w:rsidR="00646C42" w:rsidRPr="00646C42" w:rsidRDefault="00646C42" w:rsidP="00646C42">
      <w:pPr>
        <w:widowControl w:val="0"/>
        <w:numPr>
          <w:ilvl w:val="0"/>
          <w:numId w:val="35"/>
        </w:numPr>
        <w:tabs>
          <w:tab w:val="left" w:pos="1536"/>
          <w:tab w:val="left" w:pos="2643"/>
          <w:tab w:val="left" w:pos="4966"/>
          <w:tab w:val="left" w:pos="7375"/>
        </w:tabs>
        <w:autoSpaceDE w:val="0"/>
        <w:autoSpaceDN w:val="0"/>
        <w:spacing w:after="0" w:line="240" w:lineRule="auto"/>
        <w:ind w:right="1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утверждении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федерального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46C4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государственного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образовательного стандарта основного общего образования / Приказ Министерства образования и 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науки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Российской Федерации 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от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17.12.2010 </w:t>
      </w:r>
      <w:r w:rsidRPr="00646C42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г.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№ 1897 (</w:t>
      </w:r>
      <w:r w:rsidR="00287062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действующей редакции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646C42" w:rsidRPr="00646C42" w:rsidRDefault="00646C42" w:rsidP="00646C42">
      <w:pPr>
        <w:widowControl w:val="0"/>
        <w:numPr>
          <w:ilvl w:val="0"/>
          <w:numId w:val="35"/>
        </w:numPr>
        <w:tabs>
          <w:tab w:val="left" w:pos="1536"/>
        </w:tabs>
        <w:autoSpaceDE w:val="0"/>
        <w:autoSpaceDN w:val="0"/>
        <w:spacing w:after="0" w:line="240" w:lineRule="auto"/>
        <w:ind w:right="101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Министерства образования и </w:t>
      </w:r>
      <w:r w:rsidRPr="00646C4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науки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Российской Федерации 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от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29.12.2014 </w:t>
      </w:r>
      <w:r w:rsidRPr="00646C42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г.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1644 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«О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внесении изменений в приказ Министерства образования и </w:t>
      </w:r>
      <w:r w:rsidRPr="00646C4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науки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Российской Федерации 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от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 декабря 2010 </w:t>
      </w:r>
      <w:r w:rsidRPr="00646C42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г.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</w:t>
      </w:r>
      <w:r w:rsidRPr="00646C42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г. </w:t>
      </w:r>
      <w:r w:rsidRPr="00646C4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Регистрационный № 35915 (с 21.02.2015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года).</w:t>
      </w:r>
    </w:p>
    <w:p w:rsidR="007070FC" w:rsidRPr="00930D81" w:rsidRDefault="00646C42" w:rsidP="00930D81">
      <w:pPr>
        <w:widowControl w:val="0"/>
        <w:numPr>
          <w:ilvl w:val="0"/>
          <w:numId w:val="35"/>
        </w:numPr>
        <w:tabs>
          <w:tab w:val="left" w:pos="1536"/>
        </w:tabs>
        <w:autoSpaceDE w:val="0"/>
        <w:autoSpaceDN w:val="0"/>
        <w:spacing w:after="0" w:line="240" w:lineRule="auto"/>
        <w:ind w:right="101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Учебно-методический комплекс по русскому языку М.Т.Баранов, Т.А.Ладыженская, Л.А.Тростенц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ова. Русский язык: учебник для 8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класса общеобразовательных 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рганизаций. М: Просвещение, 2017</w:t>
      </w:r>
      <w:r w:rsidRPr="00646C4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160"/>
        <w:gridCol w:w="400"/>
        <w:gridCol w:w="260"/>
        <w:gridCol w:w="1440"/>
        <w:gridCol w:w="840"/>
        <w:gridCol w:w="240"/>
        <w:gridCol w:w="460"/>
        <w:gridCol w:w="29"/>
        <w:gridCol w:w="211"/>
        <w:gridCol w:w="1915"/>
      </w:tblGrid>
      <w:tr w:rsidR="00930D81" w:rsidRPr="005F766D" w:rsidTr="002E3F81">
        <w:trPr>
          <w:gridAfter w:val="5"/>
          <w:wAfter w:w="2855" w:type="dxa"/>
          <w:trHeight w:val="303"/>
        </w:trPr>
        <w:tc>
          <w:tcPr>
            <w:tcW w:w="4800" w:type="dxa"/>
            <w:gridSpan w:val="6"/>
            <w:shd w:val="clear" w:color="auto" w:fill="auto"/>
            <w:vAlign w:val="bottom"/>
          </w:tcPr>
          <w:p w:rsidR="00930D81" w:rsidRPr="005F766D" w:rsidRDefault="00930D81" w:rsidP="0093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766D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оценивания выполнения заданий</w:t>
            </w:r>
          </w:p>
        </w:tc>
      </w:tr>
      <w:tr w:rsidR="00930D81" w:rsidRPr="005F766D" w:rsidTr="002E3F81">
        <w:trPr>
          <w:gridAfter w:val="4"/>
          <w:wAfter w:w="2615" w:type="dxa"/>
          <w:trHeight w:val="223"/>
        </w:trPr>
        <w:tc>
          <w:tcPr>
            <w:tcW w:w="5040" w:type="dxa"/>
            <w:gridSpan w:val="7"/>
            <w:shd w:val="clear" w:color="auto" w:fill="auto"/>
            <w:vAlign w:val="bottom"/>
          </w:tcPr>
          <w:p w:rsidR="00930D81" w:rsidRPr="005F766D" w:rsidRDefault="00930D81" w:rsidP="0093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66D">
              <w:rPr>
                <w:rFonts w:ascii="Times New Roman" w:eastAsia="Times New Roman" w:hAnsi="Times New Roman"/>
                <w:sz w:val="24"/>
                <w:szCs w:val="24"/>
              </w:rPr>
              <w:t>контрольных измерительных материалов для проведения</w:t>
            </w:r>
          </w:p>
        </w:tc>
      </w:tr>
      <w:tr w:rsidR="00930D81" w:rsidRPr="005F766D" w:rsidTr="002E3F81">
        <w:trPr>
          <w:gridAfter w:val="5"/>
          <w:wAfter w:w="2855" w:type="dxa"/>
          <w:trHeight w:val="254"/>
        </w:trPr>
        <w:tc>
          <w:tcPr>
            <w:tcW w:w="4800" w:type="dxa"/>
            <w:gridSpan w:val="6"/>
            <w:shd w:val="clear" w:color="auto" w:fill="auto"/>
            <w:vAlign w:val="bottom"/>
          </w:tcPr>
          <w:p w:rsidR="00930D81" w:rsidRPr="005F766D" w:rsidRDefault="00930D81" w:rsidP="0093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66D">
              <w:rPr>
                <w:rFonts w:ascii="Times New Roman" w:eastAsia="Times New Roman" w:hAnsi="Times New Roman"/>
                <w:sz w:val="24"/>
                <w:szCs w:val="24"/>
              </w:rPr>
              <w:t>итогового собеседования по РУССКОМУ ЯЗЫКУ</w:t>
            </w:r>
          </w:p>
        </w:tc>
      </w:tr>
      <w:tr w:rsidR="00930D81" w:rsidTr="008027D0">
        <w:trPr>
          <w:trHeight w:val="479"/>
        </w:trPr>
        <w:tc>
          <w:tcPr>
            <w:tcW w:w="3960" w:type="dxa"/>
            <w:gridSpan w:val="5"/>
            <w:shd w:val="clear" w:color="auto" w:fill="auto"/>
            <w:vAlign w:val="bottom"/>
          </w:tcPr>
          <w:p w:rsidR="00930D81" w:rsidRPr="005F766D" w:rsidRDefault="00930D81" w:rsidP="002E3F8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766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1. Чтение текста вслух</w:t>
            </w:r>
          </w:p>
        </w:tc>
        <w:tc>
          <w:tcPr>
            <w:tcW w:w="1569" w:type="dxa"/>
            <w:gridSpan w:val="4"/>
            <w:shd w:val="clear" w:color="auto" w:fill="auto"/>
            <w:vAlign w:val="bottom"/>
          </w:tcPr>
          <w:p w:rsidR="00930D81" w:rsidRPr="005F766D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140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</w:p>
        </w:tc>
      </w:tr>
      <w:tr w:rsidR="00930D81" w:rsidTr="008027D0">
        <w:trPr>
          <w:trHeight w:val="205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30D81" w:rsidTr="008027D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9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38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Критерии оценивания чтения вслух</w:t>
            </w: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Баллы</w:t>
            </w:r>
          </w:p>
        </w:tc>
      </w:tr>
      <w:tr w:rsidR="00930D81" w:rsidTr="008027D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40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Интонация</w:t>
            </w:r>
          </w:p>
        </w:tc>
        <w:tc>
          <w:tcPr>
            <w:tcW w:w="15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ИЧ</w:t>
            </w:r>
          </w:p>
        </w:tc>
        <w:tc>
          <w:tcPr>
            <w:tcW w:w="50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Интонация соответствует пунктуационному оформлению</w:t>
            </w: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текста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Интонация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200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не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1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соответствует</w:t>
            </w: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2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пунктуационному</w:t>
            </w: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оформлению текста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40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Темп чтения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9"/>
              </w:rPr>
              <w:t>ТЧ</w:t>
            </w:r>
          </w:p>
        </w:tc>
        <w:tc>
          <w:tcPr>
            <w:tcW w:w="4800" w:type="dxa"/>
            <w:gridSpan w:val="7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Темп чтения соответствует коммуникативной задаче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30D81" w:rsidTr="008027D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Темп чтения не соответствует коммуникативной задаче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09"/>
        </w:trPr>
        <w:tc>
          <w:tcPr>
            <w:tcW w:w="396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Максимальное количество баллов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2</w:t>
            </w:r>
          </w:p>
        </w:tc>
      </w:tr>
    </w:tbl>
    <w:p w:rsidR="007070FC" w:rsidRDefault="007070FC" w:rsidP="00AC276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55491" w:rsidRDefault="00955491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Default="008027D0" w:rsidP="009554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7D0" w:rsidRPr="00D947FE" w:rsidRDefault="008027D0" w:rsidP="0095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D81" w:rsidRDefault="00930D81" w:rsidP="00930D81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Задание 2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b/>
          <w:sz w:val="19"/>
        </w:rPr>
        <w:t xml:space="preserve"> Пересказ текста с включением приведённого высказывания</w:t>
      </w:r>
    </w:p>
    <w:p w:rsidR="00930D81" w:rsidRDefault="00930D81" w:rsidP="00930D81">
      <w:pPr>
        <w:spacing w:line="14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740"/>
        <w:gridCol w:w="100"/>
        <w:gridCol w:w="1915"/>
      </w:tblGrid>
      <w:tr w:rsidR="00930D81" w:rsidTr="008027D0">
        <w:trPr>
          <w:trHeight w:val="322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9"/>
              </w:rPr>
              <w:t>Таблица 2</w:t>
            </w:r>
          </w:p>
        </w:tc>
      </w:tr>
      <w:tr w:rsidR="00930D81" w:rsidTr="008027D0">
        <w:trPr>
          <w:trHeight w:val="1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№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Критерии оценивания пересказа текста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Баллы</w:t>
            </w:r>
          </w:p>
        </w:tc>
      </w:tr>
      <w:tr w:rsidR="00930D81" w:rsidTr="008027D0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включением приведённого высказывания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0D81" w:rsidTr="008027D0">
        <w:trPr>
          <w:trHeight w:val="21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П1</w:t>
            </w: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Сохранение при пересказе микротем текста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2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Все основные микротемы исходного текста сохранены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A34F24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</w:tr>
      <w:tr w:rsidR="00930D81" w:rsidTr="008027D0">
        <w:trPr>
          <w:trHeight w:val="2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Упущена или добавлена одна микротема или более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1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П2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  фактологической   точности   при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30D81" w:rsidTr="008027D0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пересказе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0D81" w:rsidTr="008027D0">
        <w:trPr>
          <w:trHeight w:val="1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191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Фактических ошибок, связанных с пониманием текста,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2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фактические ошибки (одна и более)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П3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Работа с высказыванием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0D81" w:rsidTr="008027D0">
        <w:trPr>
          <w:trHeight w:val="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30D81" w:rsidTr="008027D0">
        <w:trPr>
          <w:trHeight w:val="1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Приведённое высказывание включено в текст во время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пересказа уместно, логично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18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188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Приведённое высказывание включено в текст во время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8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пересказа неуместно </w:t>
            </w:r>
            <w:r>
              <w:rPr>
                <w:rFonts w:ascii="Times New Roman" w:eastAsia="Times New Roman" w:hAnsi="Times New Roman"/>
                <w:b/>
                <w:sz w:val="19"/>
              </w:rPr>
              <w:t>и/или</w:t>
            </w:r>
            <w:r>
              <w:rPr>
                <w:rFonts w:ascii="Times New Roman" w:eastAsia="Times New Roman" w:hAnsi="Times New Roman"/>
                <w:sz w:val="19"/>
              </w:rPr>
              <w:t xml:space="preserve"> нелогично,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trHeight w:val="2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приведённое высказывание не включено в текст 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trHeight w:val="23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время пересказа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20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П4</w:t>
            </w: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Способы цитирования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2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Ошибок нет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0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ошибки при цитировании (одна и более)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09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Максимальное количество баллов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A34F24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5</w:t>
            </w:r>
          </w:p>
        </w:tc>
      </w:tr>
    </w:tbl>
    <w:p w:rsidR="00930D81" w:rsidRDefault="00930D81" w:rsidP="00AC2768">
      <w:pPr>
        <w:spacing w:after="0" w:line="240" w:lineRule="auto"/>
        <w:ind w:firstLine="567"/>
        <w:rPr>
          <w:rFonts w:ascii="Times New Roman" w:eastAsia="Times New Roman" w:hAnsi="Times New Roman"/>
          <w:b/>
          <w:sz w:val="19"/>
        </w:rPr>
      </w:pPr>
    </w:p>
    <w:p w:rsidR="00955491" w:rsidRDefault="00955491" w:rsidP="008027D0">
      <w:pPr>
        <w:spacing w:after="0" w:line="240" w:lineRule="auto"/>
        <w:rPr>
          <w:rFonts w:ascii="Times New Roman" w:eastAsia="Times New Roman" w:hAnsi="Times New Roman"/>
          <w:b/>
          <w:sz w:val="19"/>
        </w:rPr>
      </w:pPr>
    </w:p>
    <w:p w:rsidR="00955491" w:rsidRDefault="00955491" w:rsidP="00AC2768">
      <w:pPr>
        <w:spacing w:after="0" w:line="240" w:lineRule="auto"/>
        <w:ind w:firstLine="567"/>
        <w:rPr>
          <w:rFonts w:ascii="Times New Roman" w:eastAsia="Times New Roman" w:hAnsi="Times New Roman"/>
          <w:b/>
          <w:sz w:val="19"/>
        </w:rPr>
      </w:pPr>
    </w:p>
    <w:p w:rsidR="00955491" w:rsidRDefault="00955491" w:rsidP="00AC2768">
      <w:pPr>
        <w:spacing w:after="0" w:line="240" w:lineRule="auto"/>
        <w:ind w:firstLine="567"/>
        <w:rPr>
          <w:rFonts w:ascii="Times New Roman" w:eastAsia="Times New Roman" w:hAnsi="Times New Roman"/>
          <w:b/>
          <w:sz w:val="19"/>
        </w:rPr>
      </w:pPr>
    </w:p>
    <w:p w:rsidR="00930D81" w:rsidRDefault="00930D81" w:rsidP="00AC2768">
      <w:pPr>
        <w:spacing w:after="0" w:line="240" w:lineRule="auto"/>
        <w:ind w:firstLine="567"/>
        <w:rPr>
          <w:rFonts w:ascii="Times New Roman" w:eastAsia="Times New Roman" w:hAnsi="Times New Roman"/>
          <w:b/>
          <w:sz w:val="19"/>
        </w:rPr>
      </w:pP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"/>
        <w:gridCol w:w="658"/>
        <w:gridCol w:w="100"/>
        <w:gridCol w:w="100"/>
        <w:gridCol w:w="938"/>
        <w:gridCol w:w="100"/>
        <w:gridCol w:w="1416"/>
        <w:gridCol w:w="100"/>
        <w:gridCol w:w="1954"/>
        <w:gridCol w:w="240"/>
        <w:gridCol w:w="60"/>
        <w:gridCol w:w="738"/>
        <w:gridCol w:w="20"/>
        <w:gridCol w:w="30"/>
        <w:gridCol w:w="758"/>
        <w:gridCol w:w="30"/>
        <w:gridCol w:w="315"/>
      </w:tblGrid>
      <w:tr w:rsidR="00930D81" w:rsidTr="008027D0">
        <w:trPr>
          <w:trHeight w:val="190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191" w:lineRule="exact"/>
              <w:jc w:val="center"/>
              <w:rPr>
                <w:rFonts w:ascii="Times New Roman" w:eastAsia="Times New Roman" w:hAnsi="Times New Roman"/>
                <w:b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9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14" w:type="dxa"/>
            <w:gridSpan w:val="6"/>
            <w:shd w:val="clear" w:color="auto" w:fill="auto"/>
            <w:vAlign w:val="bottom"/>
          </w:tcPr>
          <w:p w:rsidR="00930D81" w:rsidRDefault="00930D81" w:rsidP="002E3F81">
            <w:pPr>
              <w:spacing w:line="191" w:lineRule="exact"/>
              <w:ind w:left="8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Критерии оценивания правильности речи за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3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1" w:lineRule="exact"/>
              <w:ind w:right="4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Баллы</w:t>
            </w:r>
          </w:p>
        </w:tc>
      </w:tr>
      <w:tr w:rsidR="00930D81" w:rsidTr="008027D0">
        <w:trPr>
          <w:trHeight w:val="241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right="768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выполнение заданий 1 и 2 (Р1)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218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Г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грамматических норм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209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Грамматических ошибок нет</w:t>
            </w:r>
          </w:p>
        </w:tc>
        <w:tc>
          <w:tcPr>
            <w:tcW w:w="20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33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грамматические ошибки (одна и более)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09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9"/>
              </w:rPr>
              <w:t>О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орфоэпических норм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189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Орфоэпических ошибок нет,</w:t>
            </w:r>
          </w:p>
        </w:tc>
        <w:tc>
          <w:tcPr>
            <w:tcW w:w="2057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3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24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или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trHeight w:val="222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допущено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  более  одной</w:t>
            </w:r>
          </w:p>
        </w:tc>
        <w:tc>
          <w:tcPr>
            <w:tcW w:w="229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орфоэпической  ошибки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trHeight w:val="239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(исключая слово в тексте с поставленным ударением)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234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орфоэпические ошибки (две и более)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09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речевых норм</w:t>
            </w:r>
          </w:p>
        </w:tc>
        <w:tc>
          <w:tcPr>
            <w:tcW w:w="20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189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Речевых ошибок нет,</w:t>
            </w:r>
          </w:p>
        </w:tc>
        <w:tc>
          <w:tcPr>
            <w:tcW w:w="2057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3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23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или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trHeight w:val="240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допущено не более трёх речевых ошибок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209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речевые ошибки (четыре и более)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08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9"/>
              </w:rPr>
              <w:t>Иск.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Искажения слов</w:t>
            </w:r>
          </w:p>
        </w:tc>
        <w:tc>
          <w:tcPr>
            <w:tcW w:w="20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trHeight w:val="209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Искажений слов нет</w:t>
            </w:r>
          </w:p>
        </w:tc>
        <w:tc>
          <w:tcPr>
            <w:tcW w:w="20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30D81" w:rsidTr="008027D0">
        <w:trPr>
          <w:trHeight w:val="209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искажения слов (одно и более)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30D81" w:rsidTr="008027D0">
        <w:trPr>
          <w:trHeight w:val="209"/>
        </w:trPr>
        <w:tc>
          <w:tcPr>
            <w:tcW w:w="341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Максимальное количество баллов</w:t>
            </w:r>
          </w:p>
        </w:tc>
        <w:tc>
          <w:tcPr>
            <w:tcW w:w="20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244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4</w:t>
            </w:r>
          </w:p>
        </w:tc>
      </w:tr>
      <w:tr w:rsidR="00930D81" w:rsidTr="008027D0">
        <w:trPr>
          <w:trHeight w:val="427"/>
        </w:trPr>
        <w:tc>
          <w:tcPr>
            <w:tcW w:w="7655" w:type="dxa"/>
            <w:gridSpan w:val="17"/>
            <w:shd w:val="clear" w:color="auto" w:fill="auto"/>
            <w:vAlign w:val="bottom"/>
          </w:tcPr>
          <w:p w:rsidR="00930D81" w:rsidRDefault="00930D81" w:rsidP="008027D0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Максимальное количество баллов за работу с текстом (задания 1</w:t>
            </w:r>
          </w:p>
        </w:tc>
      </w:tr>
      <w:tr w:rsidR="00930D81" w:rsidTr="008027D0">
        <w:trPr>
          <w:trHeight w:val="258"/>
        </w:trPr>
        <w:tc>
          <w:tcPr>
            <w:tcW w:w="758" w:type="dxa"/>
            <w:gridSpan w:val="2"/>
            <w:shd w:val="clear" w:color="auto" w:fill="auto"/>
            <w:vAlign w:val="bottom"/>
          </w:tcPr>
          <w:p w:rsidR="00930D81" w:rsidRDefault="00A34F24" w:rsidP="002E3F81">
            <w:pPr>
              <w:spacing w:line="0" w:lineRule="atLeast"/>
              <w:rPr>
                <w:rFonts w:ascii="Times New Roman" w:eastAsia="Times New Roman" w:hAnsi="Times New Roman"/>
                <w:b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9"/>
              </w:rPr>
              <w:t>и 2) – 11</w:t>
            </w:r>
            <w:r w:rsidR="00930D81">
              <w:rPr>
                <w:rFonts w:ascii="Times New Roman" w:eastAsia="Times New Roman" w:hAnsi="Times New Roman"/>
                <w:b/>
                <w:w w:val="96"/>
                <w:sz w:val="19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3" w:type="dxa"/>
            <w:gridSpan w:val="6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trHeight w:val="445"/>
        </w:trPr>
        <w:tc>
          <w:tcPr>
            <w:tcW w:w="99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12" w:type="dxa"/>
            <w:gridSpan w:val="11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Задание 3. Монологическое высказывание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19"/>
              </w:rPr>
            </w:pPr>
          </w:p>
        </w:tc>
        <w:tc>
          <w:tcPr>
            <w:tcW w:w="1124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D81" w:rsidTr="008027D0">
        <w:trPr>
          <w:trHeight w:val="206"/>
        </w:trPr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9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30D81" w:rsidTr="008027D0">
        <w:trPr>
          <w:gridAfter w:val="1"/>
          <w:wAfter w:w="315" w:type="dxa"/>
          <w:trHeight w:val="189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right="25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№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53" w:type="dxa"/>
            <w:gridSpan w:val="8"/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ind w:left="4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Критерии оценивания монологического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190" w:lineRule="exact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Баллы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30D81" w:rsidTr="008027D0">
        <w:trPr>
          <w:gridAfter w:val="1"/>
          <w:wAfter w:w="315" w:type="dxa"/>
          <w:trHeight w:val="242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right="788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высказывания (М)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0D81" w:rsidTr="008027D0">
        <w:trPr>
          <w:gridAfter w:val="1"/>
          <w:wAfter w:w="315" w:type="dxa"/>
          <w:trHeight w:val="208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5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Выполнение коммуникативной задачи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gridAfter w:val="1"/>
          <w:wAfter w:w="315" w:type="dxa"/>
          <w:trHeight w:val="192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right="25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М1</w:t>
            </w:r>
          </w:p>
        </w:tc>
        <w:tc>
          <w:tcPr>
            <w:tcW w:w="5653" w:type="dxa"/>
            <w:gridSpan w:val="9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Участник справился с коммуникативной задачей.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right="1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30D81" w:rsidTr="008027D0">
        <w:trPr>
          <w:gridAfter w:val="1"/>
          <w:wAfter w:w="315" w:type="dxa"/>
          <w:trHeight w:val="222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53" w:type="dxa"/>
            <w:gridSpan w:val="9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Приведено не менее 10 фраз по теме высказывания.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gridAfter w:val="1"/>
          <w:wAfter w:w="315" w:type="dxa"/>
          <w:trHeight w:val="239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Фактические ошибки отсутствуют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gridAfter w:val="1"/>
          <w:wAfter w:w="315" w:type="dxa"/>
          <w:trHeight w:val="192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60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Испытуемый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предпринял</w:t>
            </w:r>
          </w:p>
        </w:tc>
        <w:tc>
          <w:tcPr>
            <w:tcW w:w="2996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попытку   справиться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left="120"/>
              <w:rPr>
                <w:rFonts w:ascii="Times New Roman" w:eastAsia="Times New Roman" w:hAnsi="Times New Roman"/>
                <w:w w:val="94"/>
                <w:sz w:val="19"/>
              </w:rPr>
            </w:pPr>
            <w:r>
              <w:rPr>
                <w:rFonts w:ascii="Times New Roman" w:eastAsia="Times New Roman" w:hAnsi="Times New Roman"/>
                <w:w w:val="94"/>
                <w:sz w:val="19"/>
              </w:rPr>
              <w:t>с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192" w:lineRule="exact"/>
              <w:ind w:right="1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30D81" w:rsidTr="008027D0">
        <w:trPr>
          <w:gridAfter w:val="1"/>
          <w:wAfter w:w="315" w:type="dxa"/>
          <w:trHeight w:val="220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57" w:type="dxa"/>
            <w:gridSpan w:val="5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коммуникативной задачей,</w:t>
            </w:r>
          </w:p>
        </w:tc>
        <w:tc>
          <w:tcPr>
            <w:tcW w:w="2996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gridAfter w:val="1"/>
          <w:wAfter w:w="315" w:type="dxa"/>
          <w:trHeight w:val="223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но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96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gridAfter w:val="1"/>
          <w:wAfter w:w="315" w:type="dxa"/>
          <w:trHeight w:val="221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57" w:type="dxa"/>
            <w:gridSpan w:val="5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допустил фактические ошибки,</w:t>
            </w:r>
          </w:p>
        </w:tc>
        <w:tc>
          <w:tcPr>
            <w:tcW w:w="2996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gridAfter w:val="1"/>
          <w:wAfter w:w="315" w:type="dxa"/>
          <w:trHeight w:val="223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и/или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96" w:type="dxa"/>
            <w:gridSpan w:val="4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0D81" w:rsidTr="008027D0">
        <w:trPr>
          <w:gridAfter w:val="1"/>
          <w:wAfter w:w="315" w:type="dxa"/>
          <w:trHeight w:val="240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привёл менее 10 фраз по теме высказывания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0D81" w:rsidTr="008027D0">
        <w:trPr>
          <w:gridAfter w:val="1"/>
          <w:wAfter w:w="315" w:type="dxa"/>
          <w:trHeight w:val="208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25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М2</w:t>
            </w:r>
          </w:p>
        </w:tc>
        <w:tc>
          <w:tcPr>
            <w:tcW w:w="565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Учёт условий речевой ситуации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gridAfter w:val="1"/>
          <w:wAfter w:w="315" w:type="dxa"/>
          <w:trHeight w:val="209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5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Учтены условия речевой ситуации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1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0D81" w:rsidTr="008027D0">
        <w:trPr>
          <w:gridAfter w:val="1"/>
          <w:wAfter w:w="315" w:type="dxa"/>
          <w:trHeight w:val="209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5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Условия речевой ситуации не учтены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209" w:lineRule="exact"/>
              <w:ind w:right="16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D81" w:rsidRDefault="00930D8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30D81" w:rsidRDefault="00930D81" w:rsidP="00930D8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240"/>
        <w:gridCol w:w="1600"/>
        <w:gridCol w:w="100"/>
        <w:gridCol w:w="760"/>
      </w:tblGrid>
      <w:tr w:rsidR="00955491" w:rsidTr="002E3F81">
        <w:trPr>
          <w:trHeight w:val="444"/>
        </w:trPr>
        <w:tc>
          <w:tcPr>
            <w:tcW w:w="5720" w:type="dxa"/>
            <w:gridSpan w:val="3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80"/>
              <w:rPr>
                <w:rFonts w:ascii="Times New Roman" w:eastAsia="Times New Roman" w:hAnsi="Times New Roman"/>
                <w:sz w:val="19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19"/>
              </w:rPr>
              <w:t>Речевое оформление оценивается в целом по заданиям 3 и 4.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55491" w:rsidTr="002E3F81">
        <w:trPr>
          <w:trHeight w:val="430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9"/>
              </w:rPr>
              <w:t>Таблица 5</w:t>
            </w: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№</w:t>
            </w: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Критерии оценивания диалога (Д)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right="4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Баллы</w:t>
            </w:r>
          </w:p>
        </w:tc>
      </w:tr>
      <w:tr w:rsidR="00955491" w:rsidTr="002E3F81">
        <w:trPr>
          <w:trHeight w:val="19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Д1</w:t>
            </w: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Участник справился с коммуникативной задачей.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55491" w:rsidTr="002E3F81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Даны ответы на все вопросы в диалоге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5491" w:rsidTr="002E3F81">
        <w:trPr>
          <w:trHeight w:val="1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Ответы на вопросы не даны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55491" w:rsidTr="002E3F81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или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55491" w:rsidTr="002E3F81">
        <w:trPr>
          <w:trHeight w:val="2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даны односложные ответы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5491" w:rsidTr="002E3F81">
        <w:trPr>
          <w:trHeight w:val="2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Д2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Учёт условий речевой ситуации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55491" w:rsidTr="002E3F81">
        <w:trPr>
          <w:trHeight w:val="2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17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Учтены условия речевой ситуации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Условия речевой ситуации не учтены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Максимальное количество баллов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2</w:t>
            </w:r>
          </w:p>
        </w:tc>
      </w:tr>
    </w:tbl>
    <w:p w:rsidR="00955491" w:rsidRDefault="00955491" w:rsidP="00930D81">
      <w:pPr>
        <w:spacing w:after="0" w:line="240" w:lineRule="auto"/>
        <w:rPr>
          <w:rFonts w:ascii="Times New Roman" w:eastAsia="Times New Roman" w:hAnsi="Times New Roman"/>
          <w:b/>
          <w:sz w:val="19"/>
        </w:rPr>
      </w:pPr>
    </w:p>
    <w:p w:rsidR="00955491" w:rsidRDefault="00955491" w:rsidP="00930D81">
      <w:pPr>
        <w:spacing w:after="0" w:line="240" w:lineRule="auto"/>
        <w:rPr>
          <w:rFonts w:ascii="Times New Roman" w:eastAsia="Times New Roman" w:hAnsi="Times New Roman"/>
          <w:b/>
          <w:sz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240"/>
        <w:gridCol w:w="1600"/>
        <w:gridCol w:w="100"/>
        <w:gridCol w:w="760"/>
      </w:tblGrid>
      <w:tr w:rsidR="00955491" w:rsidTr="002E3F81">
        <w:trPr>
          <w:trHeight w:val="494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9"/>
              </w:rPr>
              <w:t>Таблица 6</w:t>
            </w:r>
          </w:p>
        </w:tc>
      </w:tr>
      <w:tr w:rsidR="00955491" w:rsidTr="002E3F81">
        <w:trPr>
          <w:trHeight w:val="18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№</w:t>
            </w: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955491" w:rsidRDefault="0095549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Критерии оценивания правильности речи за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Баллы</w:t>
            </w:r>
          </w:p>
        </w:tc>
      </w:tr>
      <w:tr w:rsidR="00955491" w:rsidTr="002E3F81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выполнение заданий 3 и 4 (Р2)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55491" w:rsidTr="002E3F81">
        <w:trPr>
          <w:trHeight w:val="2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Г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грамматических норм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Грамматических ошибок нет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грамматические ошибки (одна и более)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О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орфоэпических норм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55491" w:rsidTr="002E3F81">
        <w:trPr>
          <w:trHeight w:val="18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955491" w:rsidRDefault="00955491" w:rsidP="002E3F81">
            <w:pPr>
              <w:spacing w:line="190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Орфоэпических ошибок нет,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55491" w:rsidTr="002E3F81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или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55491" w:rsidTr="002E3F8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допущено не более двух орфоэпических ошибок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орфоэпические ошибки (три и более)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Р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Соблюдение речевых норм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55491" w:rsidTr="002E3F81">
        <w:trPr>
          <w:trHeight w:val="1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Речевых ошибок нет,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55491" w:rsidTr="002E3F81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или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55491" w:rsidTr="002E3F81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допущено не более трёх речевых ошибок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5491" w:rsidTr="002E3F81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Допущены речевые ошибки (четыре и более)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</w:tbl>
    <w:p w:rsidR="00955491" w:rsidRDefault="00955491" w:rsidP="009554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5491" w:rsidRDefault="00955491" w:rsidP="009554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5491" w:rsidRDefault="00955491" w:rsidP="009554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5491" w:rsidRDefault="00955491" w:rsidP="009554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5491" w:rsidRPr="00D947FE" w:rsidRDefault="00930D81" w:rsidP="0093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920"/>
        <w:gridCol w:w="2040"/>
        <w:gridCol w:w="760"/>
      </w:tblGrid>
      <w:tr w:rsidR="00955491" w:rsidTr="002E3F81">
        <w:trPr>
          <w:trHeight w:val="20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3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РО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Речевое оформление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55491" w:rsidTr="002E3F81">
        <w:trPr>
          <w:trHeight w:val="1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Речь  в  целом  отличается  богатством  и  точностью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</w:tr>
      <w:tr w:rsidR="00955491" w:rsidTr="002E3F81">
        <w:trPr>
          <w:trHeight w:val="2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словаря,  используются  разнообразные  синтаксические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55491" w:rsidTr="002E3F81">
        <w:trPr>
          <w:trHeight w:val="2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конструкции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5491" w:rsidTr="002E3F81">
        <w:trPr>
          <w:trHeight w:val="1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Речь отличается бедностью и/или неточностью словаря,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191" w:lineRule="exact"/>
              <w:ind w:right="24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</w:tr>
      <w:tr w:rsidR="00955491" w:rsidTr="002E3F81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и/или   используются   однотипные   синтаксические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55491" w:rsidTr="002E3F81">
        <w:trPr>
          <w:trHeight w:val="23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конструкции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5491" w:rsidTr="002E3F81">
        <w:trPr>
          <w:trHeight w:val="209"/>
        </w:trPr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left="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Максимальное количество баллов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491" w:rsidRDefault="00955491" w:rsidP="002E3F81">
            <w:pPr>
              <w:spacing w:line="209" w:lineRule="exact"/>
              <w:ind w:right="244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4</w:t>
            </w:r>
          </w:p>
        </w:tc>
      </w:tr>
    </w:tbl>
    <w:p w:rsidR="00955491" w:rsidRDefault="00955491" w:rsidP="00955491">
      <w:pPr>
        <w:spacing w:line="20" w:lineRule="exact"/>
        <w:rPr>
          <w:rFonts w:ascii="Times New Roman" w:eastAsia="Times New Roman" w:hAnsi="Times New Roman"/>
        </w:rPr>
      </w:pPr>
    </w:p>
    <w:p w:rsidR="00955491" w:rsidRDefault="00955491" w:rsidP="00955491">
      <w:pPr>
        <w:spacing w:line="184" w:lineRule="exact"/>
        <w:rPr>
          <w:rFonts w:ascii="Times New Roman" w:eastAsia="Times New Roman" w:hAnsi="Times New Roman"/>
        </w:rPr>
      </w:pPr>
    </w:p>
    <w:p w:rsidR="00955491" w:rsidRDefault="00955491" w:rsidP="00955491">
      <w:pPr>
        <w:spacing w:after="0" w:line="360" w:lineRule="auto"/>
        <w:ind w:left="580" w:right="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>Максимальное количество баллов за монолог и диалог – 9. Общее количество балло</w:t>
      </w:r>
      <w:r w:rsidR="00A34F24">
        <w:rPr>
          <w:rFonts w:ascii="Times New Roman" w:eastAsia="Times New Roman" w:hAnsi="Times New Roman"/>
          <w:b/>
          <w:sz w:val="19"/>
        </w:rPr>
        <w:t>в за выполнение всей работы – 20</w:t>
      </w:r>
      <w:r>
        <w:rPr>
          <w:rFonts w:ascii="Times New Roman" w:eastAsia="Times New Roman" w:hAnsi="Times New Roman"/>
          <w:b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Экзаменуемый получает зачёт в случае, если за выполнение работы он</w:t>
      </w:r>
    </w:p>
    <w:p w:rsidR="00955491" w:rsidRDefault="00955491" w:rsidP="00955491">
      <w:pPr>
        <w:spacing w:after="0" w:line="360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набрал </w:t>
      </w:r>
      <w:r>
        <w:rPr>
          <w:rFonts w:ascii="Times New Roman" w:eastAsia="Times New Roman" w:hAnsi="Times New Roman"/>
          <w:b/>
          <w:sz w:val="19"/>
        </w:rPr>
        <w:t>10или более баллов</w:t>
      </w:r>
      <w:r>
        <w:rPr>
          <w:rFonts w:ascii="Times New Roman" w:eastAsia="Times New Roman" w:hAnsi="Times New Roman"/>
          <w:sz w:val="19"/>
        </w:rPr>
        <w:t>.</w:t>
      </w:r>
    </w:p>
    <w:p w:rsidR="00955491" w:rsidRDefault="00A34F24" w:rsidP="00955491">
      <w:pPr>
        <w:spacing w:after="0" w:line="360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20-19</w:t>
      </w:r>
      <w:r w:rsidR="00955491">
        <w:rPr>
          <w:rFonts w:ascii="Times New Roman" w:eastAsia="Times New Roman" w:hAnsi="Times New Roman"/>
          <w:sz w:val="19"/>
        </w:rPr>
        <w:t xml:space="preserve"> отметка «5»</w:t>
      </w:r>
    </w:p>
    <w:p w:rsidR="00955491" w:rsidRDefault="00A34F24" w:rsidP="00955491">
      <w:pPr>
        <w:spacing w:after="0" w:line="360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19-16</w:t>
      </w:r>
      <w:r w:rsidR="00955491">
        <w:rPr>
          <w:rFonts w:ascii="Times New Roman" w:eastAsia="Times New Roman" w:hAnsi="Times New Roman"/>
          <w:sz w:val="19"/>
        </w:rPr>
        <w:t>- отметка «4»</w:t>
      </w:r>
    </w:p>
    <w:p w:rsidR="00955491" w:rsidRDefault="005F766D" w:rsidP="00955491">
      <w:pPr>
        <w:spacing w:after="0" w:line="360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15-1</w:t>
      </w:r>
      <w:r w:rsidRPr="00396276">
        <w:rPr>
          <w:rFonts w:ascii="Times New Roman" w:eastAsia="Times New Roman" w:hAnsi="Times New Roman"/>
          <w:sz w:val="19"/>
        </w:rPr>
        <w:t>0</w:t>
      </w:r>
      <w:r w:rsidR="00955491">
        <w:rPr>
          <w:rFonts w:ascii="Times New Roman" w:eastAsia="Times New Roman" w:hAnsi="Times New Roman"/>
          <w:sz w:val="19"/>
        </w:rPr>
        <w:t>- отметка «3»</w:t>
      </w:r>
    </w:p>
    <w:p w:rsidR="00930D81" w:rsidRPr="00955491" w:rsidRDefault="005F766D" w:rsidP="00955491">
      <w:pPr>
        <w:spacing w:after="0" w:line="360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0-</w:t>
      </w:r>
      <w:r w:rsidRPr="00396276">
        <w:rPr>
          <w:rFonts w:ascii="Times New Roman" w:eastAsia="Times New Roman" w:hAnsi="Times New Roman"/>
          <w:sz w:val="19"/>
        </w:rPr>
        <w:t>9</w:t>
      </w:r>
      <w:r w:rsidR="00955491">
        <w:rPr>
          <w:rFonts w:ascii="Times New Roman" w:eastAsia="Times New Roman" w:hAnsi="Times New Roman"/>
          <w:sz w:val="19"/>
        </w:rPr>
        <w:t xml:space="preserve"> отметка «2»</w:t>
      </w:r>
    </w:p>
    <w:p w:rsidR="00930D81" w:rsidRPr="00B4734F" w:rsidRDefault="00930D81" w:rsidP="00930D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Инструкция по выполнению заданий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Устное собеседование по русскому языку состоит из четырёх заданий.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Задание</w:t>
      </w:r>
      <w:r w:rsidRPr="00B4734F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B4734F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B4734F">
        <w:rPr>
          <w:rFonts w:ascii="Arial" w:eastAsia="Times New Roman" w:hAnsi="Arial" w:cs="Arial"/>
          <w:color w:val="000000"/>
          <w:sz w:val="21"/>
        </w:rPr>
        <w:t> </w:t>
      </w:r>
      <w:r w:rsidRPr="00B4734F">
        <w:rPr>
          <w:rFonts w:ascii="Arial" w:eastAsia="Times New Roman" w:hAnsi="Arial" w:cs="Arial"/>
          <w:color w:val="000000"/>
          <w:sz w:val="21"/>
          <w:szCs w:val="21"/>
        </w:rPr>
        <w:t>– чтение вслух небольшого текста. Время на подготовку – 2 минуты.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B4734F">
        <w:rPr>
          <w:rFonts w:ascii="Arial" w:eastAsia="Times New Roman" w:hAnsi="Arial" w:cs="Arial"/>
          <w:color w:val="000000"/>
          <w:sz w:val="21"/>
        </w:rPr>
        <w:t> </w:t>
      </w:r>
      <w:r w:rsidRPr="00B4734F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задании 2</w:t>
      </w:r>
      <w:r w:rsidRPr="00B4734F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B4734F">
        <w:rPr>
          <w:rFonts w:ascii="Arial" w:eastAsia="Times New Roman" w:hAnsi="Arial" w:cs="Arial"/>
          <w:color w:val="000000"/>
          <w:sz w:val="21"/>
          <w:szCs w:val="21"/>
        </w:rPr>
        <w:t>предлагается пересказать прочитанный текст, дополнив его высказыванием. Время на подготовку – 1 минута.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B4734F">
        <w:rPr>
          <w:rFonts w:ascii="Arial" w:eastAsia="Times New Roman" w:hAnsi="Arial" w:cs="Arial"/>
          <w:color w:val="000000"/>
          <w:sz w:val="21"/>
        </w:rPr>
        <w:t> </w:t>
      </w:r>
      <w:r w:rsidRPr="00B4734F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задании 3</w:t>
      </w:r>
      <w:r w:rsidRPr="00B4734F">
        <w:rPr>
          <w:rFonts w:ascii="Arial" w:eastAsia="Times New Roman" w:hAnsi="Arial" w:cs="Arial"/>
          <w:color w:val="000000"/>
          <w:sz w:val="21"/>
        </w:rPr>
        <w:t> </w:t>
      </w:r>
      <w:r w:rsidRPr="00B4734F">
        <w:rPr>
          <w:rFonts w:ascii="Arial" w:eastAsia="Times New Roman" w:hAnsi="Arial" w:cs="Arial"/>
          <w:color w:val="000000"/>
          <w:sz w:val="21"/>
          <w:szCs w:val="21"/>
        </w:rPr>
        <w:t>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– 1 минута.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B4734F">
        <w:rPr>
          <w:rFonts w:ascii="Arial" w:eastAsia="Times New Roman" w:hAnsi="Arial" w:cs="Arial"/>
          <w:color w:val="000000"/>
          <w:sz w:val="21"/>
        </w:rPr>
        <w:t> </w:t>
      </w:r>
      <w:r w:rsidRPr="00B4734F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задании 4</w:t>
      </w:r>
      <w:r w:rsidRPr="00B4734F">
        <w:rPr>
          <w:rFonts w:ascii="Arial" w:eastAsia="Times New Roman" w:hAnsi="Arial" w:cs="Arial"/>
          <w:color w:val="000000"/>
          <w:sz w:val="21"/>
        </w:rPr>
        <w:t> </w:t>
      </w:r>
      <w:r w:rsidRPr="00B4734F">
        <w:rPr>
          <w:rFonts w:ascii="Arial" w:eastAsia="Times New Roman" w:hAnsi="Arial" w:cs="Arial"/>
          <w:color w:val="000000"/>
          <w:sz w:val="21"/>
          <w:szCs w:val="21"/>
        </w:rPr>
        <w:t>Вам предстоит поучаствовать в беседе по теме предыдущего задания.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Общее время Вашего ответа (включая время на подготовку) – 15 минут.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Всё время ответа ведётся аудио- и видеозапись.</w:t>
      </w:r>
    </w:p>
    <w:p w:rsidR="00930D81" w:rsidRPr="00B4734F" w:rsidRDefault="00930D81" w:rsidP="00930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</w:rPr>
        <w:t>Постарайтесь полностью выполнить поставленные задачи, старайтесь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7070FC" w:rsidRPr="00D947FE" w:rsidRDefault="007070FC" w:rsidP="00AC276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70FC" w:rsidRPr="00D947FE" w:rsidRDefault="007070FC" w:rsidP="007070FC">
      <w:pPr>
        <w:rPr>
          <w:rFonts w:ascii="Times New Roman" w:hAnsi="Times New Roman" w:cs="Times New Roman"/>
          <w:b/>
        </w:rPr>
      </w:pPr>
    </w:p>
    <w:p w:rsidR="004154A6" w:rsidRDefault="004154A6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91" w:rsidRDefault="00955491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91" w:rsidRDefault="00955491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91" w:rsidRDefault="00955491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91" w:rsidRDefault="00955491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91" w:rsidRDefault="00955491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CB" w:rsidRDefault="00771BCB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CB" w:rsidRPr="00AC2768" w:rsidRDefault="00771BCB" w:rsidP="00AC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91" w:rsidRDefault="00955491" w:rsidP="008027D0">
      <w:pPr>
        <w:spacing w:after="0" w:line="240" w:lineRule="atLeast"/>
        <w:ind w:right="-439"/>
        <w:rPr>
          <w:rFonts w:ascii="Times New Roman" w:eastAsia="Times New Roman" w:hAnsi="Times New Roman" w:cs="Times New Roman"/>
        </w:rPr>
      </w:pPr>
    </w:p>
    <w:p w:rsidR="008027D0" w:rsidRDefault="008027D0" w:rsidP="008027D0">
      <w:pPr>
        <w:spacing w:after="0" w:line="240" w:lineRule="atLeast"/>
        <w:ind w:right="-439"/>
        <w:rPr>
          <w:rFonts w:ascii="Times New Roman" w:eastAsia="Times New Roman" w:hAnsi="Times New Roman" w:cs="Times New Roman"/>
        </w:rPr>
      </w:pPr>
    </w:p>
    <w:p w:rsidR="008027D0" w:rsidRDefault="008027D0" w:rsidP="008027D0">
      <w:pPr>
        <w:spacing w:after="0" w:line="240" w:lineRule="atLeast"/>
        <w:ind w:right="-439"/>
        <w:rPr>
          <w:rFonts w:ascii="Times New Roman" w:eastAsia="Times New Roman" w:hAnsi="Times New Roman" w:cs="Times New Roman"/>
        </w:rPr>
      </w:pPr>
    </w:p>
    <w:p w:rsidR="008027D0" w:rsidRDefault="008027D0" w:rsidP="008027D0">
      <w:pPr>
        <w:spacing w:after="0" w:line="240" w:lineRule="atLeast"/>
        <w:ind w:right="-439"/>
        <w:rPr>
          <w:rFonts w:ascii="Times New Roman" w:eastAsia="Times New Roman" w:hAnsi="Times New Roman" w:cs="Times New Roman"/>
        </w:rPr>
      </w:pPr>
    </w:p>
    <w:p w:rsidR="008027D0" w:rsidRDefault="008027D0" w:rsidP="008027D0">
      <w:pPr>
        <w:spacing w:after="0" w:line="240" w:lineRule="atLeast"/>
        <w:ind w:right="-43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91" w:rsidRDefault="00955491" w:rsidP="00AC2768">
      <w:pPr>
        <w:spacing w:after="0" w:line="240" w:lineRule="atLeast"/>
        <w:ind w:right="-4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768" w:rsidRPr="00AC2768" w:rsidRDefault="00AC2768" w:rsidP="00AC2768">
      <w:pPr>
        <w:spacing w:after="0" w:line="240" w:lineRule="atLeast"/>
        <w:ind w:right="-439"/>
        <w:jc w:val="center"/>
        <w:rPr>
          <w:rFonts w:ascii="Times New Roman" w:hAnsi="Times New Roman" w:cs="Times New Roman"/>
          <w:sz w:val="24"/>
          <w:szCs w:val="24"/>
        </w:rPr>
      </w:pPr>
      <w:r w:rsidRPr="00AC2768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</w:t>
      </w:r>
    </w:p>
    <w:p w:rsidR="00AC2768" w:rsidRPr="00AC2768" w:rsidRDefault="00646C42" w:rsidP="00AC2768">
      <w:pPr>
        <w:spacing w:after="0" w:line="240" w:lineRule="atLeast"/>
        <w:ind w:right="-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r w:rsidR="00AC2768" w:rsidRPr="00AC2768">
        <w:rPr>
          <w:rFonts w:ascii="Times New Roman" w:hAnsi="Times New Roman" w:cs="Times New Roman"/>
          <w:sz w:val="24"/>
          <w:szCs w:val="24"/>
        </w:rPr>
        <w:t xml:space="preserve"> измерительных материалов</w:t>
      </w:r>
    </w:p>
    <w:p w:rsidR="00AC2768" w:rsidRPr="00AC2768" w:rsidRDefault="00A34F24" w:rsidP="00AC2768">
      <w:pPr>
        <w:spacing w:after="0" w:line="240" w:lineRule="atLeast"/>
        <w:ind w:right="-4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5F766D">
        <w:rPr>
          <w:rFonts w:ascii="Times New Roman" w:hAnsi="Times New Roman" w:cs="Times New Roman"/>
          <w:sz w:val="24"/>
          <w:szCs w:val="24"/>
        </w:rPr>
        <w:t xml:space="preserve"> в 202</w:t>
      </w:r>
      <w:r w:rsidR="005F766D" w:rsidRPr="005F766D">
        <w:rPr>
          <w:rFonts w:ascii="Times New Roman" w:hAnsi="Times New Roman" w:cs="Times New Roman"/>
          <w:sz w:val="24"/>
          <w:szCs w:val="24"/>
        </w:rPr>
        <w:t>1</w:t>
      </w:r>
      <w:r w:rsidR="00AC2768" w:rsidRPr="00AC2768">
        <w:rPr>
          <w:rFonts w:ascii="Times New Roman" w:hAnsi="Times New Roman" w:cs="Times New Roman"/>
          <w:sz w:val="24"/>
          <w:szCs w:val="24"/>
        </w:rPr>
        <w:t xml:space="preserve"> году промежуточной аттестации</w:t>
      </w:r>
    </w:p>
    <w:p w:rsidR="00AC2768" w:rsidRPr="00AC2768" w:rsidRDefault="00AC2768" w:rsidP="00AC2768">
      <w:pPr>
        <w:spacing w:after="0" w:line="240" w:lineRule="atLeast"/>
        <w:ind w:left="3400"/>
        <w:rPr>
          <w:rFonts w:ascii="Times New Roman" w:hAnsi="Times New Roman" w:cs="Times New Roman"/>
          <w:sz w:val="24"/>
          <w:szCs w:val="24"/>
        </w:rPr>
      </w:pPr>
      <w:r w:rsidRPr="00AC2768">
        <w:rPr>
          <w:rFonts w:ascii="Times New Roman" w:hAnsi="Times New Roman" w:cs="Times New Roman"/>
          <w:sz w:val="24"/>
          <w:szCs w:val="24"/>
        </w:rPr>
        <w:t>по русскому языку в 8  классе</w:t>
      </w:r>
    </w:p>
    <w:p w:rsidR="00AC2768" w:rsidRPr="00AC2768" w:rsidRDefault="00AC2768" w:rsidP="00AC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FC" w:rsidRPr="007070FC" w:rsidRDefault="007070FC" w:rsidP="007070FC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70FC" w:rsidRPr="007070FC" w:rsidRDefault="007070FC" w:rsidP="007070FC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C42" w:rsidRPr="00646C42" w:rsidRDefault="00646C42" w:rsidP="00646C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</w:t>
      </w:r>
      <w:r w:rsidRPr="00646C42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"/>
        <w:gridCol w:w="8964"/>
      </w:tblGrid>
      <w:tr w:rsidR="00646C42" w:rsidRPr="00646C42" w:rsidTr="00026193">
        <w:trPr>
          <w:trHeight w:val="49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66725" cy="304800"/>
                  <wp:effectExtent l="19050" t="0" r="9525" b="0"/>
                  <wp:docPr id="1" name="Рисунок 1" descr="https://cdn2.arhivurokov.ru/multiurok/html/2018/02/28/s_5a968261d18cd/8450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2/28/s_5a968261d18cd/8450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Задание 1. Чтение текста.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Михаил Васильевич Ломоносов (1711–1765) – основоположник российской науки, самая значительная фигура в её истории, непревзойдённая по значимости вклада – как фундаментального, так и прикладного – в самые разные отрасли знания: химию, физику, астрономию, геологию, географию, историю, филологию.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Выразительно прочитайте текст о Михаиле Васильевиче Ломоносове вслух.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У Вас есть 2 минуты на подготовку.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</w:rPr>
        <w:t> 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Михаил Ломоносов грамоте начал учиться поздно, только с 11 лет, а уже через восемь лет Михаил Ломоносов вместе с обозом, на котором везли рыбу, уходит в Москву и сразу же поступает в Славяно-греко-латинскую академию.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Через пять лет Михаила Ломоносова в числе лучших двенадцати учеников отправляют в Петербургскую Академию для продолжения учёбы, но не прошло и месяца, как его в числе уже трёх лучших учеников посылают в Германию для изучения горного дела и химии.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Очень скоро Ломоносов становится крупнейшим учёным! Он занимается химией и физикой, астрономией и горным делом, историей и литературой. Открывает всеобщий закон природы, который назвал законом сохранения материи и движения. С помощью телескопа, который сам и построил, Михаил Васильевич обнаруживает, что планета Венеpa так же, как и Земля, окружена атмосферой.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Трудно поверить, что один человек мог сделать столько открытий, причём в разных областях знаний, сколько их сделал Ломоносов!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Когда он руководил комиссией по созданию «Российского атласа», то не только организовал географические экспедиции во многие российские отдалённые губернии, но ещё составил и разослал анкеты из 30 вопросов о полезных ископаемых, о том, сколько населения проживает в той или иной местности, какой они национальности и чем занимаются. Уже два века назад он проводил свои исследования так, как это делают современные учёные!</w:t>
      </w:r>
    </w:p>
    <w:p w:rsidR="00646C42" w:rsidRPr="00396276" w:rsidRDefault="00646C42" w:rsidP="003962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(201 слово)</w:t>
      </w: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0"/>
        <w:gridCol w:w="8980"/>
      </w:tblGrid>
      <w:tr w:rsidR="00646C42" w:rsidRPr="00646C42" w:rsidTr="00026193">
        <w:trPr>
          <w:trHeight w:val="49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7200" cy="295275"/>
                  <wp:effectExtent l="19050" t="0" r="0" b="0"/>
                  <wp:docPr id="4" name="Рисунок 4" descr="https://cdn2.arhivurokov.ru/multiurok/html/2018/02/28/s_5a968261d18cd/84504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8/02/28/s_5a968261d18cd/84504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Задание 2. Пересказ текста.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Перескажите</w:t>
      </w:r>
      <w:r w:rsidRPr="00646C42">
        <w:rPr>
          <w:rFonts w:ascii="Arial" w:eastAsia="Times New Roman" w:hAnsi="Arial" w:cs="Arial"/>
          <w:color w:val="000000"/>
          <w:sz w:val="21"/>
        </w:rPr>
        <w:t> 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прочитанный Вами текст, включив в пересказ слова А. С. Пушкина о Михаиле Ломоносове: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i/>
          <w:iCs/>
          <w:color w:val="000000"/>
          <w:sz w:val="21"/>
          <w:szCs w:val="21"/>
        </w:rPr>
        <w:t>«Ломоносов был великий человек. Между Петром I и Екатериною II он один является самобытным сподвижником просвещения. Он создал первый университет. Он, лучше сказать, сам был первым нашим университетом…»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Подумайте, где лучше использовать слова А. С. Пушкина в пере-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br/>
        <w:t>сказе. Вы можете использовать любые способы цитирования.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У Вас есть</w:t>
      </w:r>
      <w:r w:rsidRPr="00646C42">
        <w:rPr>
          <w:rFonts w:ascii="Arial" w:eastAsia="Times New Roman" w:hAnsi="Arial" w:cs="Arial"/>
          <w:color w:val="000000"/>
          <w:sz w:val="21"/>
        </w:rPr>
        <w:t> </w:t>
      </w: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1 минута на подготовку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0"/>
        <w:gridCol w:w="8980"/>
      </w:tblGrid>
      <w:tr w:rsidR="00646C42" w:rsidRPr="00646C42" w:rsidTr="00026193">
        <w:trPr>
          <w:trHeight w:val="49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7200" cy="304800"/>
                  <wp:effectExtent l="19050" t="0" r="0" b="0"/>
                  <wp:docPr id="5" name="Рисунок 5" descr="https://cdn2.arhivurokov.ru/multiurok/html/2018/02/28/s_5a968261d18cd/84504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8/02/28/s_5a968261d18cd/84504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Задание 3. Монологическое высказывание.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Выберите одну из предложенных тем беседы.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1.</w:t>
      </w:r>
      <w:r w:rsidRPr="00646C42">
        <w:rPr>
          <w:rFonts w:ascii="Arial" w:eastAsia="Times New Roman" w:hAnsi="Arial" w:cs="Arial"/>
          <w:color w:val="000000"/>
          <w:sz w:val="21"/>
        </w:rPr>
        <w:t> 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В библиотеке (на основе описания фотографии).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Тема</w:t>
      </w:r>
      <w:r w:rsidRPr="00646C42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2. 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Хобби (личные интересы и увлечения) (повествование на основе жизненного опыта).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3. 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Может ли интернет-общение заменить живое общение? (рассуждение по поставленному вопросу).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У Вас есть</w:t>
      </w:r>
      <w:r w:rsidRPr="00646C42">
        <w:rPr>
          <w:rFonts w:ascii="Arial" w:eastAsia="Times New Roman" w:hAnsi="Arial" w:cs="Arial"/>
          <w:color w:val="000000"/>
          <w:sz w:val="21"/>
        </w:rPr>
        <w:t> </w:t>
      </w: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1 минута на подготовку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color w:val="000000"/>
          <w:sz w:val="21"/>
          <w:szCs w:val="21"/>
        </w:rPr>
        <w:t>Ваше высказывание должно занимать</w:t>
      </w:r>
      <w:r w:rsidRPr="00646C42">
        <w:rPr>
          <w:rFonts w:ascii="Arial" w:eastAsia="Times New Roman" w:hAnsi="Arial" w:cs="Arial"/>
          <w:color w:val="000000"/>
          <w:sz w:val="21"/>
        </w:rPr>
        <w:t> </w:t>
      </w: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 более</w:t>
      </w:r>
      <w:r w:rsidRPr="00646C42">
        <w:rPr>
          <w:rFonts w:ascii="Arial" w:eastAsia="Times New Roman" w:hAnsi="Arial" w:cs="Arial"/>
          <w:color w:val="000000"/>
          <w:sz w:val="21"/>
        </w:rPr>
        <w:t> </w:t>
      </w: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3 минут</w:t>
      </w:r>
      <w:r w:rsidRPr="00646C4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46C42" w:rsidRPr="00646C42" w:rsidRDefault="00646C42" w:rsidP="00646C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Карточки участника собеседования</w:t>
      </w: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25"/>
      </w:tblGrid>
      <w:tr w:rsidR="00646C42" w:rsidRPr="00646C42" w:rsidTr="00026193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1.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библиотеке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Опишите фотографию.</w:t>
            </w:r>
          </w:p>
          <w:p w:rsidR="00646C42" w:rsidRPr="00646C42" w:rsidRDefault="00646C42" w:rsidP="0064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353050" cy="3190875"/>
                  <wp:effectExtent l="19050" t="0" r="0" b="0"/>
                  <wp:docPr id="6" name="Рисунок 6" descr="https://cdn2.arhivurokov.ru/multiurok/html/2018/02/28/s_5a968261d18cd/84504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2.arhivurokov.ru/multiurok/html/2018/02/28/s_5a968261d18cd/84504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 забудьте описать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место, изображённое на фотографии;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присутствующих в библиотеке;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событие, которому, по Вашему мнению, посвящена фотография;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общую атмосферу и настроение участников при знакомстве с книгой.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79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95"/>
      </w:tblGrid>
      <w:tr w:rsidR="00646C42" w:rsidRPr="00646C42" w:rsidTr="00026193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2.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Хобби (увлечения)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Расскажите о своём хобби (увлечении).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 забудьте рассказать,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почему Вы увлеклись именно этим занятием;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о незабываемом моменте, связанном с хобби;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разделяет ли Ваш друг Ваше увлечение;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есть ли польза для Вас (или окружающих) от данного рода увлечения.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Обратите внимание, Ваше высказывание должно быть связным.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25"/>
      </w:tblGrid>
      <w:tr w:rsidR="00646C42" w:rsidRPr="00646C42" w:rsidTr="00026193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3.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Общение в социальных сетях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Может ли интернет-общение заменить живое общение?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 забудьте дать ответы на вопросы: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•  Общаетесь ли Вы в социальных сетях?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Чем удобны социальные сети?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Есть ли отрицательные стороны использования социальных сетей?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Могут ли социальные сети заменить живое общение?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 Посоветуйте своим сверстникам, как правильно использовать соци-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альные сети.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0"/>
        <w:gridCol w:w="8980"/>
      </w:tblGrid>
      <w:tr w:rsidR="00646C42" w:rsidRPr="00646C42" w:rsidTr="00026193">
        <w:trPr>
          <w:trHeight w:val="49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7200" cy="295275"/>
                  <wp:effectExtent l="19050" t="0" r="0" b="0"/>
                  <wp:docPr id="7" name="Рисунок 7" descr="https://cdn2.arhivurokov.ru/multiurok/html/2018/02/28/s_5a968261d18cd/84504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8/02/28/s_5a968261d18cd/84504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Задание 4. Диалог.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46C42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Приложения</w:t>
      </w: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25"/>
      </w:tblGrid>
      <w:tr w:rsidR="00646C42" w:rsidRPr="00646C42" w:rsidTr="00955491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Карточка собеседника-экзаменатора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1.</w:t>
            </w: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библиотеке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Опишите фотографию.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В какой библиотеке Вы были, когда и с кем?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Какие книги выбираете для чтения?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Как узнаёте о новых книгах?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Какая книга запомнилась больше всего? Почему?</w:t>
            </w:r>
          </w:p>
        </w:tc>
      </w:tr>
    </w:tbl>
    <w:p w:rsidR="00771BCB" w:rsidRDefault="00771BCB" w:rsidP="009554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25"/>
      </w:tblGrid>
      <w:tr w:rsidR="00646C42" w:rsidRPr="00646C42" w:rsidTr="00026193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Карточка собеседника-экзаменатора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2.</w:t>
            </w: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Хобби (увлечения)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Расскажите о своём хобби (увлечении).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Почему Вы увлеклись именно этим занятием?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 Что бы Вы порекомендовали Вашим сверстникам, у которых нет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хобби?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Кто из Ваших друзей разделяет Ваше увлечение?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 Какую пользу приносит Вам (или окружающим) данное увлечение?</w:t>
            </w:r>
          </w:p>
        </w:tc>
      </w:tr>
      <w:tr w:rsidR="00646C42" w:rsidRPr="00646C42" w:rsidTr="00026193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46C42" w:rsidRPr="00646C42" w:rsidRDefault="00646C42" w:rsidP="00646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25"/>
      </w:tblGrid>
      <w:tr w:rsidR="00646C42" w:rsidRPr="00646C42" w:rsidTr="00026193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6C42" w:rsidRPr="00646C42" w:rsidRDefault="00646C42" w:rsidP="0064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Карточка собеседника-экзаменатора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3.</w:t>
            </w:r>
            <w:r w:rsidRPr="00646C4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Общение в социальных сетях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Может ли интернет-общение заменить живое общение?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 Что означает, по Вашему мнению, выражение «живое общение»?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 Общаетесь ли Вы в социальных сетях? Чем удобны социальные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сети?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 Приведите примеры существенных минусов при замене реального</w:t>
            </w:r>
          </w:p>
          <w:p w:rsidR="00646C42" w:rsidRPr="00646C42" w:rsidRDefault="00646C42" w:rsidP="00646C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46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общения виртуальным.</w:t>
            </w:r>
          </w:p>
        </w:tc>
      </w:tr>
    </w:tbl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46C42" w:rsidRPr="00646C42" w:rsidRDefault="00646C42" w:rsidP="00646C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070FC" w:rsidRDefault="007070FC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91" w:rsidRDefault="00955491" w:rsidP="0070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244" w:rsidRDefault="003E3244" w:rsidP="008027D0">
      <w:pPr>
        <w:shd w:val="clear" w:color="auto" w:fill="FFFFFF"/>
        <w:spacing w:after="0" w:line="240" w:lineRule="auto"/>
        <w:ind w:right="-1"/>
      </w:pPr>
    </w:p>
    <w:sectPr w:rsidR="003E3244" w:rsidSect="0095549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8D"/>
    <w:multiLevelType w:val="hybridMultilevel"/>
    <w:tmpl w:val="3DC2A750"/>
    <w:lvl w:ilvl="0" w:tplc="11EA81C2">
      <w:start w:val="1"/>
      <w:numFmt w:val="decimal"/>
      <w:lvlText w:val="%1."/>
      <w:lvlJc w:val="left"/>
      <w:pPr>
        <w:ind w:left="119" w:hanging="706"/>
      </w:pPr>
      <w:rPr>
        <w:rFonts w:hint="default"/>
        <w:w w:val="99"/>
      </w:rPr>
    </w:lvl>
    <w:lvl w:ilvl="1" w:tplc="50C06820"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FE6C10BC"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45123CBC">
      <w:numFmt w:val="bullet"/>
      <w:lvlText w:val="•"/>
      <w:lvlJc w:val="left"/>
      <w:pPr>
        <w:ind w:left="2958" w:hanging="706"/>
      </w:pPr>
      <w:rPr>
        <w:rFonts w:hint="default"/>
      </w:rPr>
    </w:lvl>
    <w:lvl w:ilvl="4" w:tplc="52D07DD0">
      <w:numFmt w:val="bullet"/>
      <w:lvlText w:val="•"/>
      <w:lvlJc w:val="left"/>
      <w:pPr>
        <w:ind w:left="3904" w:hanging="706"/>
      </w:pPr>
      <w:rPr>
        <w:rFonts w:hint="default"/>
      </w:rPr>
    </w:lvl>
    <w:lvl w:ilvl="5" w:tplc="22F0BA04">
      <w:numFmt w:val="bullet"/>
      <w:lvlText w:val="•"/>
      <w:lvlJc w:val="left"/>
      <w:pPr>
        <w:ind w:left="4850" w:hanging="706"/>
      </w:pPr>
      <w:rPr>
        <w:rFonts w:hint="default"/>
      </w:rPr>
    </w:lvl>
    <w:lvl w:ilvl="6" w:tplc="D0D618D0">
      <w:numFmt w:val="bullet"/>
      <w:lvlText w:val="•"/>
      <w:lvlJc w:val="left"/>
      <w:pPr>
        <w:ind w:left="5796" w:hanging="706"/>
      </w:pPr>
      <w:rPr>
        <w:rFonts w:hint="default"/>
      </w:rPr>
    </w:lvl>
    <w:lvl w:ilvl="7" w:tplc="58E01AAC">
      <w:numFmt w:val="bullet"/>
      <w:lvlText w:val="•"/>
      <w:lvlJc w:val="left"/>
      <w:pPr>
        <w:ind w:left="6742" w:hanging="706"/>
      </w:pPr>
      <w:rPr>
        <w:rFonts w:hint="default"/>
      </w:rPr>
    </w:lvl>
    <w:lvl w:ilvl="8" w:tplc="BDD8A9DA">
      <w:numFmt w:val="bullet"/>
      <w:lvlText w:val="•"/>
      <w:lvlJc w:val="left"/>
      <w:pPr>
        <w:ind w:left="7688" w:hanging="706"/>
      </w:pPr>
      <w:rPr>
        <w:rFonts w:hint="default"/>
      </w:rPr>
    </w:lvl>
  </w:abstractNum>
  <w:abstractNum w:abstractNumId="1">
    <w:nsid w:val="0047519B"/>
    <w:multiLevelType w:val="hybridMultilevel"/>
    <w:tmpl w:val="F02090F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6021B16"/>
    <w:multiLevelType w:val="singleLevel"/>
    <w:tmpl w:val="8D44E21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CB94571"/>
    <w:multiLevelType w:val="singleLevel"/>
    <w:tmpl w:val="82987FF2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128245A4"/>
    <w:multiLevelType w:val="hybridMultilevel"/>
    <w:tmpl w:val="B846F006"/>
    <w:lvl w:ilvl="0" w:tplc="8ABE0D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78AA"/>
    <w:multiLevelType w:val="singleLevel"/>
    <w:tmpl w:val="EAA2C77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172F2BC6"/>
    <w:multiLevelType w:val="singleLevel"/>
    <w:tmpl w:val="805A609E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7">
    <w:nsid w:val="19161A2B"/>
    <w:multiLevelType w:val="hybridMultilevel"/>
    <w:tmpl w:val="4D8C7B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0715958"/>
    <w:multiLevelType w:val="hybridMultilevel"/>
    <w:tmpl w:val="87C894C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539354C"/>
    <w:multiLevelType w:val="singleLevel"/>
    <w:tmpl w:val="A004230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291B3495"/>
    <w:multiLevelType w:val="hybridMultilevel"/>
    <w:tmpl w:val="E83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309A4"/>
    <w:multiLevelType w:val="hybridMultilevel"/>
    <w:tmpl w:val="F014E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F4A5E"/>
    <w:multiLevelType w:val="singleLevel"/>
    <w:tmpl w:val="EAA2C77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2D1D7143"/>
    <w:multiLevelType w:val="hybridMultilevel"/>
    <w:tmpl w:val="AA24C17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66C0E76"/>
    <w:multiLevelType w:val="hybridMultilevel"/>
    <w:tmpl w:val="ACFC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14F82"/>
    <w:multiLevelType w:val="hybridMultilevel"/>
    <w:tmpl w:val="E794993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8E1546B"/>
    <w:multiLevelType w:val="hybridMultilevel"/>
    <w:tmpl w:val="B978AE02"/>
    <w:lvl w:ilvl="0" w:tplc="8ABE0D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A14FB"/>
    <w:multiLevelType w:val="hybridMultilevel"/>
    <w:tmpl w:val="390CD46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3A56443B"/>
    <w:multiLevelType w:val="hybridMultilevel"/>
    <w:tmpl w:val="812A9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A5C"/>
    <w:multiLevelType w:val="hybridMultilevel"/>
    <w:tmpl w:val="C486E69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E3A6550"/>
    <w:multiLevelType w:val="hybridMultilevel"/>
    <w:tmpl w:val="FAC8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0A96749"/>
    <w:multiLevelType w:val="hybridMultilevel"/>
    <w:tmpl w:val="4000B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883A79"/>
    <w:multiLevelType w:val="hybridMultilevel"/>
    <w:tmpl w:val="084E063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8EC37F8"/>
    <w:multiLevelType w:val="hybridMultilevel"/>
    <w:tmpl w:val="CBEEEC94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0E35A4A"/>
    <w:multiLevelType w:val="hybridMultilevel"/>
    <w:tmpl w:val="1602C09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15977EE"/>
    <w:multiLevelType w:val="hybridMultilevel"/>
    <w:tmpl w:val="770A1C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450538A"/>
    <w:multiLevelType w:val="hybridMultilevel"/>
    <w:tmpl w:val="2282265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4AD4AAF"/>
    <w:multiLevelType w:val="hybridMultilevel"/>
    <w:tmpl w:val="C8F6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540E4"/>
    <w:multiLevelType w:val="singleLevel"/>
    <w:tmpl w:val="EAA2C77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>
    <w:nsid w:val="5CAA2055"/>
    <w:multiLevelType w:val="hybridMultilevel"/>
    <w:tmpl w:val="48B6ED9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5FF63199"/>
    <w:multiLevelType w:val="hybridMultilevel"/>
    <w:tmpl w:val="11EE46F8"/>
    <w:lvl w:ilvl="0" w:tplc="0419000F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1">
    <w:nsid w:val="61B06245"/>
    <w:multiLevelType w:val="singleLevel"/>
    <w:tmpl w:val="805A609E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32">
    <w:nsid w:val="67D9478D"/>
    <w:multiLevelType w:val="hybridMultilevel"/>
    <w:tmpl w:val="812A9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04F94"/>
    <w:multiLevelType w:val="hybridMultilevel"/>
    <w:tmpl w:val="67CC78B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6B770E40"/>
    <w:multiLevelType w:val="hybridMultilevel"/>
    <w:tmpl w:val="DA34BC2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C391796"/>
    <w:multiLevelType w:val="singleLevel"/>
    <w:tmpl w:val="805A609E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36">
    <w:nsid w:val="6EC01238"/>
    <w:multiLevelType w:val="hybridMultilevel"/>
    <w:tmpl w:val="66DC60F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09007AA"/>
    <w:multiLevelType w:val="hybridMultilevel"/>
    <w:tmpl w:val="6AFE220E"/>
    <w:lvl w:ilvl="0" w:tplc="8ABE0D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14097"/>
    <w:multiLevelType w:val="hybridMultilevel"/>
    <w:tmpl w:val="39C4A0D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78842813"/>
    <w:multiLevelType w:val="singleLevel"/>
    <w:tmpl w:val="127CA06C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40">
    <w:nsid w:val="79E33EE6"/>
    <w:multiLevelType w:val="singleLevel"/>
    <w:tmpl w:val="A022D8E0"/>
    <w:lvl w:ilvl="0">
      <w:start w:val="1"/>
      <w:numFmt w:val="decimal"/>
      <w:lvlText w:val="%1)"/>
      <w:legacy w:legacy="1" w:legacySpace="0" w:legacyIndent="223"/>
      <w:lvlJc w:val="left"/>
      <w:rPr>
        <w:rFonts w:ascii="Courier New" w:hAnsi="Courier New" w:cs="Courier New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28"/>
  </w:num>
  <w:num w:numId="9">
    <w:abstractNumId w:val="9"/>
  </w:num>
  <w:num w:numId="10">
    <w:abstractNumId w:val="12"/>
  </w:num>
  <w:num w:numId="11">
    <w:abstractNumId w:val="39"/>
  </w:num>
  <w:num w:numId="12">
    <w:abstractNumId w:val="35"/>
  </w:num>
  <w:num w:numId="13">
    <w:abstractNumId w:val="13"/>
  </w:num>
  <w:num w:numId="14">
    <w:abstractNumId w:val="33"/>
  </w:num>
  <w:num w:numId="15">
    <w:abstractNumId w:val="26"/>
  </w:num>
  <w:num w:numId="16">
    <w:abstractNumId w:val="24"/>
  </w:num>
  <w:num w:numId="17">
    <w:abstractNumId w:val="7"/>
  </w:num>
  <w:num w:numId="18">
    <w:abstractNumId w:val="22"/>
  </w:num>
  <w:num w:numId="19">
    <w:abstractNumId w:val="38"/>
  </w:num>
  <w:num w:numId="20">
    <w:abstractNumId w:val="29"/>
  </w:num>
  <w:num w:numId="21">
    <w:abstractNumId w:val="17"/>
  </w:num>
  <w:num w:numId="22">
    <w:abstractNumId w:val="19"/>
  </w:num>
  <w:num w:numId="23">
    <w:abstractNumId w:val="30"/>
  </w:num>
  <w:num w:numId="24">
    <w:abstractNumId w:val="15"/>
  </w:num>
  <w:num w:numId="25">
    <w:abstractNumId w:val="23"/>
  </w:num>
  <w:num w:numId="26">
    <w:abstractNumId w:val="10"/>
  </w:num>
  <w:num w:numId="27">
    <w:abstractNumId w:val="27"/>
  </w:num>
  <w:num w:numId="28">
    <w:abstractNumId w:val="21"/>
  </w:num>
  <w:num w:numId="29">
    <w:abstractNumId w:val="20"/>
  </w:num>
  <w:num w:numId="30">
    <w:abstractNumId w:val="36"/>
  </w:num>
  <w:num w:numId="31">
    <w:abstractNumId w:val="8"/>
  </w:num>
  <w:num w:numId="32">
    <w:abstractNumId w:val="25"/>
  </w:num>
  <w:num w:numId="33">
    <w:abstractNumId w:val="1"/>
  </w:num>
  <w:num w:numId="34">
    <w:abstractNumId w:val="34"/>
  </w:num>
  <w:num w:numId="35">
    <w:abstractNumId w:val="0"/>
  </w:num>
  <w:num w:numId="36">
    <w:abstractNumId w:val="4"/>
  </w:num>
  <w:num w:numId="37">
    <w:abstractNumId w:val="16"/>
  </w:num>
  <w:num w:numId="38">
    <w:abstractNumId w:val="37"/>
  </w:num>
  <w:num w:numId="39">
    <w:abstractNumId w:val="18"/>
  </w:num>
  <w:num w:numId="40">
    <w:abstractNumId w:val="3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54A6"/>
    <w:rsid w:val="001A5BDB"/>
    <w:rsid w:val="0026579B"/>
    <w:rsid w:val="00270D70"/>
    <w:rsid w:val="00287062"/>
    <w:rsid w:val="00396276"/>
    <w:rsid w:val="003E3244"/>
    <w:rsid w:val="004154A6"/>
    <w:rsid w:val="0042333A"/>
    <w:rsid w:val="005F766D"/>
    <w:rsid w:val="0060171B"/>
    <w:rsid w:val="00646C42"/>
    <w:rsid w:val="00656211"/>
    <w:rsid w:val="00680BA5"/>
    <w:rsid w:val="006D1123"/>
    <w:rsid w:val="006F1D6C"/>
    <w:rsid w:val="006F75B0"/>
    <w:rsid w:val="007070FC"/>
    <w:rsid w:val="00730F10"/>
    <w:rsid w:val="00771BCB"/>
    <w:rsid w:val="007D4D41"/>
    <w:rsid w:val="008027D0"/>
    <w:rsid w:val="008212DB"/>
    <w:rsid w:val="0086420F"/>
    <w:rsid w:val="00930D81"/>
    <w:rsid w:val="00955491"/>
    <w:rsid w:val="009742B9"/>
    <w:rsid w:val="009D515E"/>
    <w:rsid w:val="00A34F24"/>
    <w:rsid w:val="00AC2768"/>
    <w:rsid w:val="00B32E9B"/>
    <w:rsid w:val="00B60726"/>
    <w:rsid w:val="00B63295"/>
    <w:rsid w:val="00D947FE"/>
    <w:rsid w:val="00FE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5"/>
  </w:style>
  <w:style w:type="paragraph" w:styleId="1">
    <w:name w:val="heading 1"/>
    <w:basedOn w:val="a"/>
    <w:next w:val="a"/>
    <w:link w:val="10"/>
    <w:qFormat/>
    <w:rsid w:val="00415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4154A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54A6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60">
    <w:name w:val="Заголовок 6 Знак"/>
    <w:basedOn w:val="a0"/>
    <w:link w:val="6"/>
    <w:rsid w:val="004154A6"/>
    <w:rPr>
      <w:rFonts w:ascii="Times New Roman" w:eastAsia="Times New Roman" w:hAnsi="Times New Roman" w:cs="Times New Roman"/>
      <w:i/>
      <w:szCs w:val="20"/>
    </w:rPr>
  </w:style>
  <w:style w:type="paragraph" w:styleId="a4">
    <w:name w:val="Body Text"/>
    <w:basedOn w:val="a"/>
    <w:link w:val="a5"/>
    <w:rsid w:val="004154A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4154A6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caption"/>
    <w:basedOn w:val="a"/>
    <w:next w:val="a"/>
    <w:qFormat/>
    <w:rsid w:val="0041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154A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54A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BodyText21">
    <w:name w:val="Body Text 21"/>
    <w:basedOn w:val="a"/>
    <w:rsid w:val="00415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62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0DEA-8633-4183-87C0-F4FD3A7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2021-02-11T10:01:00Z</dcterms:created>
  <dcterms:modified xsi:type="dcterms:W3CDTF">2021-02-20T03:48:00Z</dcterms:modified>
</cp:coreProperties>
</file>