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CD250A" w:rsidRDefault="00CD250A" w:rsidP="00053AC5">
      <w:pPr>
        <w:jc w:val="center"/>
        <w:rPr>
          <w:b/>
          <w:sz w:val="28"/>
          <w:szCs w:val="28"/>
        </w:rPr>
      </w:pPr>
    </w:p>
    <w:p w:rsidR="00053AC5" w:rsidRPr="00947446" w:rsidRDefault="00053AC5" w:rsidP="00053AC5">
      <w:pPr>
        <w:jc w:val="center"/>
        <w:rPr>
          <w:b/>
          <w:sz w:val="28"/>
          <w:szCs w:val="28"/>
        </w:rPr>
      </w:pPr>
      <w:r w:rsidRPr="00947446">
        <w:rPr>
          <w:b/>
          <w:sz w:val="28"/>
          <w:szCs w:val="28"/>
        </w:rPr>
        <w:t>Демонстрационный вариант</w:t>
      </w:r>
    </w:p>
    <w:p w:rsidR="00CD250A" w:rsidRDefault="00053AC5" w:rsidP="0005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</w:t>
      </w:r>
      <w:r w:rsidRPr="00947446">
        <w:rPr>
          <w:b/>
          <w:sz w:val="28"/>
          <w:szCs w:val="28"/>
        </w:rPr>
        <w:t xml:space="preserve"> измерительных ма</w:t>
      </w:r>
      <w:r>
        <w:rPr>
          <w:b/>
          <w:sz w:val="28"/>
          <w:szCs w:val="28"/>
        </w:rPr>
        <w:t>териалов    для проведения в 20</w:t>
      </w:r>
      <w:r w:rsidRPr="007B4E2B">
        <w:rPr>
          <w:b/>
          <w:sz w:val="28"/>
          <w:szCs w:val="28"/>
        </w:rPr>
        <w:t>2</w:t>
      </w:r>
      <w:r w:rsidR="008238B4">
        <w:rPr>
          <w:b/>
          <w:sz w:val="28"/>
          <w:szCs w:val="28"/>
        </w:rPr>
        <w:t>1</w:t>
      </w:r>
      <w:r w:rsidRPr="00947446">
        <w:rPr>
          <w:b/>
          <w:sz w:val="28"/>
          <w:szCs w:val="28"/>
        </w:rPr>
        <w:t xml:space="preserve"> году промежуточной аттестации   по </w:t>
      </w:r>
      <w:r>
        <w:rPr>
          <w:b/>
          <w:sz w:val="28"/>
          <w:szCs w:val="28"/>
        </w:rPr>
        <w:t>русскому языку</w:t>
      </w:r>
      <w:r w:rsidRPr="0094744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7</w:t>
      </w:r>
      <w:r w:rsidRPr="00947446">
        <w:rPr>
          <w:b/>
          <w:sz w:val="28"/>
          <w:szCs w:val="28"/>
        </w:rPr>
        <w:t xml:space="preserve"> классе</w:t>
      </w:r>
    </w:p>
    <w:p w:rsidR="00053AC5" w:rsidRPr="00947446" w:rsidRDefault="00CD250A" w:rsidP="00053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Default="00053AC5" w:rsidP="00053AC5"/>
    <w:p w:rsidR="00053AC5" w:rsidRPr="00E17733" w:rsidRDefault="00053AC5" w:rsidP="00053AC5">
      <w:pPr>
        <w:ind w:firstLine="567"/>
        <w:jc w:val="center"/>
        <w:rPr>
          <w:b/>
        </w:rPr>
      </w:pPr>
    </w:p>
    <w:p w:rsidR="00053AC5" w:rsidRPr="00E17733" w:rsidRDefault="00053AC5" w:rsidP="00053AC5">
      <w:pPr>
        <w:ind w:firstLine="567"/>
        <w:jc w:val="center"/>
        <w:rPr>
          <w:b/>
        </w:rPr>
      </w:pPr>
    </w:p>
    <w:p w:rsidR="00053AC5" w:rsidRPr="00AE2515" w:rsidRDefault="00053AC5" w:rsidP="00053AC5">
      <w:pPr>
        <w:ind w:firstLine="567"/>
        <w:jc w:val="center"/>
        <w:rPr>
          <w:b/>
        </w:rPr>
      </w:pPr>
      <w:r w:rsidRPr="00AE2515">
        <w:rPr>
          <w:b/>
        </w:rPr>
        <w:t>Спецификация КИМ для проведения итоговой к</w:t>
      </w:r>
      <w:r>
        <w:rPr>
          <w:b/>
        </w:rPr>
        <w:t>о</w:t>
      </w:r>
      <w:r w:rsidRPr="00AE2515">
        <w:rPr>
          <w:b/>
        </w:rPr>
        <w:t xml:space="preserve">нтрольной </w:t>
      </w:r>
      <w:r>
        <w:rPr>
          <w:b/>
        </w:rPr>
        <w:t>работы</w:t>
      </w:r>
    </w:p>
    <w:p w:rsidR="00053AC5" w:rsidRPr="00AE2515" w:rsidRDefault="00053AC5" w:rsidP="00053AC5">
      <w:pPr>
        <w:ind w:firstLine="567"/>
        <w:rPr>
          <w:b/>
        </w:rPr>
      </w:pPr>
      <w:r w:rsidRPr="00AE2515">
        <w:rPr>
          <w:b/>
        </w:rPr>
        <w:t>Вид контроля: внутренний мониторинг</w:t>
      </w:r>
      <w:r>
        <w:rPr>
          <w:b/>
        </w:rPr>
        <w:t>.</w:t>
      </w:r>
    </w:p>
    <w:p w:rsidR="00053AC5" w:rsidRDefault="00053AC5" w:rsidP="00053AC5">
      <w:pPr>
        <w:shd w:val="clear" w:color="auto" w:fill="FFFFFF"/>
        <w:spacing w:before="120" w:after="120"/>
        <w:ind w:left="-567"/>
        <w:rPr>
          <w:b/>
          <w:bCs/>
          <w:color w:val="000000"/>
        </w:rPr>
      </w:pPr>
      <w:r w:rsidRPr="00C13F8F">
        <w:rPr>
          <w:b/>
          <w:color w:val="000000"/>
        </w:rPr>
        <w:t>1.​ </w:t>
      </w:r>
      <w:r w:rsidRPr="00C13F8F">
        <w:rPr>
          <w:b/>
          <w:bCs/>
          <w:color w:val="000000"/>
        </w:rPr>
        <w:t>Назначение</w:t>
      </w:r>
      <w:r>
        <w:rPr>
          <w:b/>
          <w:bCs/>
          <w:color w:val="000000"/>
        </w:rPr>
        <w:t xml:space="preserve"> итог</w:t>
      </w:r>
      <w:r w:rsidRPr="00D13150">
        <w:rPr>
          <w:b/>
          <w:bCs/>
          <w:color w:val="000000"/>
        </w:rPr>
        <w:t>овой работы</w:t>
      </w:r>
    </w:p>
    <w:p w:rsidR="00053AC5" w:rsidRPr="00D13150" w:rsidRDefault="00053AC5" w:rsidP="00053AC5">
      <w:pPr>
        <w:shd w:val="clear" w:color="auto" w:fill="FFFFFF"/>
        <w:spacing w:before="120" w:after="120"/>
        <w:ind w:left="-567"/>
        <w:rPr>
          <w:color w:val="000000"/>
        </w:rPr>
      </w:pPr>
      <w:r w:rsidRPr="00D13150">
        <w:rPr>
          <w:color w:val="000000"/>
        </w:rPr>
        <w:t>Назначение работы – выявить и оценить степень соответствия подготовки учащихся 7 классов</w:t>
      </w:r>
      <w:r>
        <w:rPr>
          <w:color w:val="000000"/>
        </w:rPr>
        <w:t xml:space="preserve"> с ОВЗ</w:t>
      </w:r>
      <w:r w:rsidRPr="00D13150">
        <w:rPr>
          <w:color w:val="000000"/>
        </w:rPr>
        <w:t xml:space="preserve"> образовательных учреждений требованиям </w:t>
      </w:r>
      <w:r w:rsidR="00B54C0D">
        <w:rPr>
          <w:color w:val="000000"/>
        </w:rPr>
        <w:t xml:space="preserve"> федерального </w:t>
      </w:r>
      <w:r w:rsidRPr="00D13150">
        <w:rPr>
          <w:color w:val="000000"/>
        </w:rPr>
        <w:t>государственного образовательного стандарта основного обще</w:t>
      </w:r>
      <w:r w:rsidR="00B54C0D">
        <w:rPr>
          <w:color w:val="000000"/>
        </w:rPr>
        <w:t>го образования по русскому языку</w:t>
      </w:r>
      <w:r w:rsidRPr="00D13150">
        <w:rPr>
          <w:color w:val="000000"/>
        </w:rPr>
        <w:t>.</w:t>
      </w:r>
    </w:p>
    <w:p w:rsidR="00053AC5" w:rsidRDefault="00053AC5" w:rsidP="00053AC5">
      <w:pPr>
        <w:shd w:val="clear" w:color="auto" w:fill="FFFFFF"/>
        <w:spacing w:before="120" w:after="120"/>
        <w:ind w:left="-567"/>
        <w:rPr>
          <w:color w:val="000000"/>
        </w:rPr>
      </w:pPr>
      <w:r w:rsidRPr="00C13F8F">
        <w:rPr>
          <w:b/>
          <w:color w:val="000000"/>
        </w:rPr>
        <w:t>2.​ </w:t>
      </w:r>
      <w:r w:rsidRPr="00C13F8F">
        <w:rPr>
          <w:b/>
          <w:bCs/>
          <w:color w:val="000000"/>
        </w:rPr>
        <w:t>Нормативно</w:t>
      </w:r>
      <w:r w:rsidRPr="00D13150">
        <w:rPr>
          <w:b/>
          <w:bCs/>
          <w:color w:val="000000"/>
        </w:rPr>
        <w:t>-правовая база</w:t>
      </w:r>
    </w:p>
    <w:p w:rsidR="00053AC5" w:rsidRPr="004A484A" w:rsidRDefault="00053AC5" w:rsidP="00053AC5">
      <w:pPr>
        <w:shd w:val="clear" w:color="auto" w:fill="FFFFFF"/>
        <w:spacing w:before="120" w:after="120"/>
        <w:ind w:left="-567"/>
        <w:rPr>
          <w:color w:val="000000"/>
        </w:rPr>
      </w:pPr>
      <w:r w:rsidRPr="004A484A">
        <w:t xml:space="preserve">  Содержание итоговой работы определяет </w:t>
      </w:r>
    </w:p>
    <w:p w:rsidR="00CD1FCE" w:rsidRDefault="00CD1FCE" w:rsidP="00053AC5">
      <w:pPr>
        <w:pStyle w:val="BodyText21"/>
        <w:ind w:right="-29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ru-RU"/>
        </w:rPr>
      </w:pPr>
      <w:r w:rsidRPr="00CD1FCE">
        <w:rPr>
          <w:rFonts w:ascii="Times New Roman" w:hAnsi="Times New Roman"/>
          <w:b w:val="0"/>
          <w:sz w:val="26"/>
          <w:szCs w:val="26"/>
          <w:lang w:val="ru-RU"/>
        </w:rPr>
        <w:t xml:space="preserve">1) Федеральный государственный образовательный  стандарт основного общего образования по </w:t>
      </w:r>
      <w:r>
        <w:rPr>
          <w:rFonts w:ascii="Times New Roman" w:hAnsi="Times New Roman"/>
          <w:b w:val="0"/>
          <w:sz w:val="26"/>
          <w:szCs w:val="26"/>
          <w:lang w:val="ru-RU"/>
        </w:rPr>
        <w:t>русскому языку</w:t>
      </w:r>
      <w:r w:rsidRPr="00CD1FCE">
        <w:rPr>
          <w:rFonts w:ascii="Times New Roman" w:hAnsi="Times New Roman"/>
          <w:b w:val="0"/>
          <w:sz w:val="26"/>
          <w:szCs w:val="26"/>
          <w:lang w:val="ru-RU"/>
        </w:rPr>
        <w:t xml:space="preserve">  (приказ Минобразования России от 17.12.2010 № 1897 «Об утверждении федерального государственного образовательного стандарта основного общего образования» в действующей редакции)</w:t>
      </w:r>
    </w:p>
    <w:p w:rsidR="00053AC5" w:rsidRPr="004A484A" w:rsidRDefault="00053AC5" w:rsidP="00053AC5">
      <w:pPr>
        <w:pStyle w:val="BodyText21"/>
        <w:ind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A484A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ru-RU"/>
        </w:rPr>
        <w:t>2) Спецификации  и кодификатор контрольно-измерительных материалов для проведения в 2018 году основного государственного экзамена по русскому языку, подготовленной ФГБНУ «Федеральный институт педагогических измерений».</w:t>
      </w:r>
    </w:p>
    <w:p w:rsidR="00E17733" w:rsidRPr="00E17733" w:rsidRDefault="00053AC5" w:rsidP="00E17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A484A">
        <w:rPr>
          <w:rFonts w:ascii="Times New Roman" w:hAnsi="Times New Roman"/>
          <w:sz w:val="24"/>
          <w:szCs w:val="24"/>
        </w:rPr>
        <w:t>3) Учебно-</w:t>
      </w:r>
      <w:r w:rsidR="00B54C0D">
        <w:rPr>
          <w:rFonts w:ascii="Times New Roman" w:hAnsi="Times New Roman"/>
          <w:sz w:val="24"/>
          <w:szCs w:val="24"/>
        </w:rPr>
        <w:t xml:space="preserve">методический комплект по русскому языку </w:t>
      </w:r>
      <w:proofErr w:type="spellStart"/>
      <w:r w:rsidRPr="004A484A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4A484A">
        <w:rPr>
          <w:rFonts w:ascii="Times New Roman" w:hAnsi="Times New Roman"/>
          <w:sz w:val="24"/>
          <w:szCs w:val="24"/>
        </w:rPr>
        <w:t xml:space="preserve"> Т.А.. Русский язык: учебник для 7 класса общеобразовательных учреждений. </w:t>
      </w:r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М.Т. </w:t>
      </w:r>
      <w:proofErr w:type="spellStart"/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Баранов</w:t>
      </w:r>
      <w:proofErr w:type="gramStart"/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,Т</w:t>
      </w:r>
      <w:proofErr w:type="spellEnd"/>
      <w:proofErr w:type="gramEnd"/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. А. </w:t>
      </w:r>
      <w:proofErr w:type="spellStart"/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Ладыженская</w:t>
      </w:r>
      <w:proofErr w:type="spellEnd"/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Н.М. </w:t>
      </w:r>
      <w:proofErr w:type="spellStart"/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Шанский</w:t>
      </w:r>
      <w:proofErr w:type="spellEnd"/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 – Москва: «Просвещение» , 201</w:t>
      </w:r>
      <w:r w:rsidR="008238B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6</w:t>
      </w:r>
      <w:r w:rsidRPr="004A484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г</w:t>
      </w:r>
    </w:p>
    <w:p w:rsidR="00E17733" w:rsidRPr="00E17733" w:rsidRDefault="00E17733" w:rsidP="00E177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7733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3. Структура проверочной работы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8"/>
          <w:b/>
          <w:bCs/>
          <w:color w:val="000000"/>
        </w:rPr>
        <w:t>Промежуточная аттестационная работа по русскому языку</w:t>
      </w:r>
      <w:r w:rsidRPr="00E17733">
        <w:rPr>
          <w:rStyle w:val="c1"/>
          <w:color w:val="000000"/>
        </w:rPr>
        <w:t xml:space="preserve"> состоит  из диктанта  и дополнительного (синтаксический разбор предложен</w:t>
      </w:r>
      <w:r w:rsidR="00CD250A">
        <w:rPr>
          <w:rStyle w:val="c1"/>
          <w:color w:val="000000"/>
        </w:rPr>
        <w:t>ия, определение частей речи</w:t>
      </w:r>
      <w:r w:rsidRPr="00E17733">
        <w:rPr>
          <w:rStyle w:val="c1"/>
          <w:color w:val="000000"/>
        </w:rPr>
        <w:t>, морфемный разбор слова) задания.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8"/>
          <w:b/>
          <w:bCs/>
          <w:color w:val="000000"/>
        </w:rPr>
        <w:t>Время выполнения</w:t>
      </w:r>
      <w:r w:rsidRPr="00E17733">
        <w:rPr>
          <w:rStyle w:val="c1"/>
          <w:color w:val="000000"/>
        </w:rPr>
        <w:t>: 4</w:t>
      </w:r>
      <w:r w:rsidRPr="004249A1">
        <w:rPr>
          <w:rStyle w:val="c1"/>
          <w:color w:val="000000"/>
        </w:rPr>
        <w:t>0</w:t>
      </w:r>
      <w:r w:rsidRPr="00E17733">
        <w:rPr>
          <w:rStyle w:val="c1"/>
          <w:color w:val="000000"/>
        </w:rPr>
        <w:t xml:space="preserve"> минут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8"/>
          <w:b/>
          <w:bCs/>
          <w:color w:val="000000"/>
        </w:rPr>
        <w:t>Основные проверяемые умения: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8"/>
          <w:b/>
          <w:bCs/>
          <w:color w:val="000000"/>
        </w:rPr>
        <w:t>Орфографические умения: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Правописание </w:t>
      </w:r>
      <w:proofErr w:type="gramStart"/>
      <w:r w:rsidRPr="00E17733">
        <w:rPr>
          <w:rStyle w:val="c8"/>
          <w:b/>
          <w:bCs/>
          <w:i/>
          <w:iCs/>
          <w:color w:val="000000"/>
        </w:rPr>
        <w:t>-</w:t>
      </w:r>
      <w:proofErr w:type="spellStart"/>
      <w:r w:rsidRPr="00E17733">
        <w:rPr>
          <w:rStyle w:val="c8"/>
          <w:b/>
          <w:bCs/>
          <w:i/>
          <w:iCs/>
          <w:color w:val="000000"/>
        </w:rPr>
        <w:t>ч</w:t>
      </w:r>
      <w:proofErr w:type="gramEnd"/>
      <w:r w:rsidRPr="00E17733">
        <w:rPr>
          <w:rStyle w:val="c8"/>
          <w:b/>
          <w:bCs/>
          <w:i/>
          <w:iCs/>
          <w:color w:val="000000"/>
        </w:rPr>
        <w:t>к</w:t>
      </w:r>
      <w:proofErr w:type="spellEnd"/>
      <w:r w:rsidRPr="00E17733">
        <w:rPr>
          <w:rStyle w:val="c8"/>
          <w:b/>
          <w:bCs/>
          <w:i/>
          <w:iCs/>
          <w:color w:val="000000"/>
        </w:rPr>
        <w:t>-, -</w:t>
      </w:r>
      <w:proofErr w:type="spellStart"/>
      <w:r w:rsidRPr="00E17733">
        <w:rPr>
          <w:rStyle w:val="c8"/>
          <w:b/>
          <w:bCs/>
          <w:i/>
          <w:iCs/>
          <w:color w:val="000000"/>
        </w:rPr>
        <w:t>чн</w:t>
      </w:r>
      <w:proofErr w:type="spellEnd"/>
      <w:r w:rsidRPr="00E17733">
        <w:rPr>
          <w:rStyle w:val="c1"/>
          <w:i/>
          <w:iCs/>
          <w:color w:val="000000"/>
        </w:rPr>
        <w:t>-;</w:t>
      </w:r>
      <w:r w:rsidRPr="00E17733">
        <w:rPr>
          <w:rStyle w:val="c1"/>
          <w:color w:val="000000"/>
        </w:rPr>
        <w:t> 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Одна и две буквы </w:t>
      </w:r>
      <w:proofErr w:type="gramStart"/>
      <w:r w:rsidRPr="00E17733">
        <w:rPr>
          <w:rStyle w:val="c8"/>
          <w:b/>
          <w:bCs/>
          <w:i/>
          <w:iCs/>
          <w:color w:val="000000"/>
        </w:rPr>
        <w:t>-н</w:t>
      </w:r>
      <w:proofErr w:type="gramEnd"/>
      <w:r w:rsidRPr="00E17733">
        <w:rPr>
          <w:rStyle w:val="c8"/>
          <w:b/>
          <w:bCs/>
          <w:i/>
          <w:iCs/>
          <w:color w:val="000000"/>
        </w:rPr>
        <w:t>-</w:t>
      </w:r>
      <w:r w:rsidRPr="00E17733">
        <w:rPr>
          <w:rStyle w:val="c1"/>
          <w:color w:val="000000"/>
        </w:rPr>
        <w:t> в суффиксах причастий и прилагательных; 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8"/>
          <w:b/>
          <w:bCs/>
          <w:i/>
          <w:iCs/>
          <w:color w:val="000000"/>
        </w:rPr>
        <w:t>Не</w:t>
      </w:r>
      <w:r w:rsidRPr="00E17733">
        <w:rPr>
          <w:rStyle w:val="c1"/>
          <w:i/>
          <w:iCs/>
          <w:color w:val="000000"/>
        </w:rPr>
        <w:t> </w:t>
      </w:r>
      <w:r w:rsidRPr="00E17733">
        <w:rPr>
          <w:rStyle w:val="c1"/>
          <w:color w:val="000000"/>
        </w:rPr>
        <w:t>с прилагательными и причастиями;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Правописание корней (правописание безударных проверяемых и непроверяемых гласных в корне;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Правописание па</w:t>
      </w:r>
      <w:r w:rsidR="00CD250A">
        <w:rPr>
          <w:rStyle w:val="c1"/>
          <w:color w:val="000000"/>
        </w:rPr>
        <w:t>рных и непроизносимых согласных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Правописание безударных окончаний существительных, прилагательных и глаголов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Раздельное написание предлогов и частиц (раздельное написание НЕ с глаголами)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 xml:space="preserve">Правописание </w:t>
      </w:r>
      <w:proofErr w:type="gramStart"/>
      <w:r w:rsidRPr="00E17733">
        <w:rPr>
          <w:rStyle w:val="c1"/>
          <w:color w:val="000000"/>
        </w:rPr>
        <w:t>разделительного</w:t>
      </w:r>
      <w:proofErr w:type="gramEnd"/>
      <w:r w:rsidRPr="00E17733">
        <w:rPr>
          <w:rStyle w:val="c1"/>
          <w:color w:val="000000"/>
        </w:rPr>
        <w:t xml:space="preserve"> Ь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Правописание</w:t>
      </w:r>
      <w:proofErr w:type="gramStart"/>
      <w:r w:rsidRPr="00E17733">
        <w:rPr>
          <w:rStyle w:val="c1"/>
          <w:color w:val="000000"/>
        </w:rPr>
        <w:t xml:space="preserve"> И</w:t>
      </w:r>
      <w:proofErr w:type="gramEnd"/>
      <w:r w:rsidRPr="00E17733">
        <w:rPr>
          <w:rStyle w:val="c1"/>
          <w:color w:val="000000"/>
        </w:rPr>
        <w:t xml:space="preserve">, У, А после шипящих (буквосочетания </w:t>
      </w:r>
      <w:proofErr w:type="spellStart"/>
      <w:r w:rsidRPr="00E17733">
        <w:rPr>
          <w:rStyle w:val="c1"/>
          <w:color w:val="000000"/>
        </w:rPr>
        <w:t>жи-ши</w:t>
      </w:r>
      <w:proofErr w:type="spellEnd"/>
      <w:r w:rsidRPr="00E17733">
        <w:rPr>
          <w:rStyle w:val="c1"/>
          <w:color w:val="000000"/>
        </w:rPr>
        <w:t xml:space="preserve">, </w:t>
      </w:r>
      <w:proofErr w:type="spellStart"/>
      <w:r w:rsidRPr="00E17733">
        <w:rPr>
          <w:rStyle w:val="c1"/>
          <w:color w:val="000000"/>
        </w:rPr>
        <w:t>ча-ща</w:t>
      </w:r>
      <w:proofErr w:type="spellEnd"/>
      <w:r w:rsidRPr="00E17733">
        <w:rPr>
          <w:rStyle w:val="c1"/>
          <w:color w:val="000000"/>
        </w:rPr>
        <w:t xml:space="preserve">, </w:t>
      </w:r>
      <w:proofErr w:type="spellStart"/>
      <w:r w:rsidRPr="00E17733">
        <w:rPr>
          <w:rStyle w:val="c1"/>
          <w:color w:val="000000"/>
        </w:rPr>
        <w:t>чу-щу</w:t>
      </w:r>
      <w:proofErr w:type="spellEnd"/>
      <w:r w:rsidRPr="00E17733">
        <w:rPr>
          <w:rStyle w:val="c1"/>
          <w:color w:val="000000"/>
        </w:rPr>
        <w:t>)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О – Ё после шипящих</w:t>
      </w:r>
    </w:p>
    <w:p w:rsidR="00E17733" w:rsidRPr="00E17733" w:rsidRDefault="00E17733" w:rsidP="00E17733">
      <w:pPr>
        <w:numPr>
          <w:ilvl w:val="0"/>
          <w:numId w:val="5"/>
        </w:numPr>
        <w:shd w:val="clear" w:color="auto" w:fill="FFFFFF"/>
        <w:ind w:left="284" w:firstLine="900"/>
        <w:jc w:val="both"/>
        <w:rPr>
          <w:rFonts w:ascii="Calibri" w:hAnsi="Calibri" w:cs="Arial"/>
          <w:color w:val="000000"/>
        </w:rPr>
      </w:pPr>
      <w:r w:rsidRPr="00E17733">
        <w:rPr>
          <w:rStyle w:val="c1"/>
          <w:color w:val="000000"/>
        </w:rPr>
        <w:t>Спряжение глаголов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8"/>
          <w:b/>
          <w:bCs/>
          <w:color w:val="000000"/>
        </w:rPr>
        <w:t>Пунктуационные умения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1"/>
          <w:color w:val="000000"/>
        </w:rPr>
        <w:t>1) Знаки препинания при однородных членах предложения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1"/>
          <w:color w:val="000000"/>
        </w:rPr>
        <w:t>2) Знаки препинания в сложном предложении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1"/>
          <w:color w:val="000000"/>
        </w:rPr>
        <w:t xml:space="preserve">3) Постановка конечных знаков препинания (точка, </w:t>
      </w:r>
      <w:proofErr w:type="gramStart"/>
      <w:r w:rsidRPr="00E17733">
        <w:rPr>
          <w:rStyle w:val="c1"/>
          <w:color w:val="000000"/>
        </w:rPr>
        <w:t>вопросительный</w:t>
      </w:r>
      <w:proofErr w:type="gramEnd"/>
      <w:r w:rsidRPr="00E17733">
        <w:rPr>
          <w:rStyle w:val="c1"/>
          <w:color w:val="000000"/>
        </w:rPr>
        <w:t xml:space="preserve"> и восклицательные знаки)</w:t>
      </w:r>
    </w:p>
    <w:p w:rsidR="00E17733" w:rsidRPr="00E17733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  <w:r w:rsidRPr="00E17733">
        <w:rPr>
          <w:rStyle w:val="c1"/>
          <w:color w:val="000000"/>
        </w:rPr>
        <w:t>4) Тире между подлежащим и сказуемым.</w:t>
      </w:r>
    </w:p>
    <w:p w:rsidR="00E17733" w:rsidRPr="004249A1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Style w:val="c1"/>
          <w:color w:val="000000"/>
        </w:rPr>
      </w:pPr>
      <w:r w:rsidRPr="00E17733">
        <w:rPr>
          <w:rStyle w:val="c1"/>
          <w:color w:val="000000"/>
        </w:rPr>
        <w:t>Обязательно умение находить морфемы в слове, проводить синтаксический разбор предложения, проводить морфологический разбор слова и морфемный разбор слов.</w:t>
      </w:r>
    </w:p>
    <w:p w:rsidR="00E17733" w:rsidRPr="004249A1" w:rsidRDefault="00E17733" w:rsidP="00E17733">
      <w:pPr>
        <w:pStyle w:val="c3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</w:rPr>
      </w:pPr>
    </w:p>
    <w:p w:rsidR="00E17733" w:rsidRPr="00E17733" w:rsidRDefault="00E17733" w:rsidP="00E17733">
      <w:pPr>
        <w:pStyle w:val="c32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  <w:r w:rsidRPr="00E17733">
        <w:rPr>
          <w:rStyle w:val="c48"/>
          <w:rFonts w:ascii="Georgia" w:hAnsi="Georgia"/>
          <w:b/>
          <w:bCs/>
          <w:color w:val="000000"/>
          <w:sz w:val="22"/>
          <w:szCs w:val="22"/>
        </w:rPr>
        <w:t>Кодификатор элементов содержания</w:t>
      </w:r>
    </w:p>
    <w:p w:rsidR="00E17733" w:rsidRPr="004249A1" w:rsidRDefault="00E17733" w:rsidP="00E17733">
      <w:pPr>
        <w:pStyle w:val="c32"/>
        <w:shd w:val="clear" w:color="auto" w:fill="FFFFFF"/>
        <w:spacing w:before="0" w:beforeAutospacing="0" w:after="0" w:afterAutospacing="0"/>
        <w:ind w:left="720"/>
        <w:jc w:val="center"/>
        <w:rPr>
          <w:rStyle w:val="c48"/>
          <w:rFonts w:ascii="Georgia" w:hAnsi="Georgia"/>
          <w:b/>
          <w:bCs/>
          <w:color w:val="000000"/>
          <w:sz w:val="22"/>
          <w:szCs w:val="22"/>
        </w:rPr>
      </w:pPr>
      <w:r w:rsidRPr="00E17733">
        <w:rPr>
          <w:rStyle w:val="c48"/>
          <w:rFonts w:ascii="Georgia" w:hAnsi="Georgia"/>
          <w:b/>
          <w:bCs/>
          <w:color w:val="000000"/>
          <w:sz w:val="22"/>
          <w:szCs w:val="22"/>
        </w:rPr>
        <w:t>промежуточной аттестации по русскому языку в 7 классе</w:t>
      </w:r>
    </w:p>
    <w:p w:rsidR="00E17733" w:rsidRPr="004249A1" w:rsidRDefault="00E17733" w:rsidP="00E17733">
      <w:pPr>
        <w:pStyle w:val="c32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1465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7"/>
        <w:gridCol w:w="10298"/>
      </w:tblGrid>
      <w:tr w:rsidR="00E17733" w:rsidRPr="00E17733" w:rsidTr="004249A1">
        <w:trPr>
          <w:trHeight w:val="30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№</w:t>
            </w:r>
            <w:proofErr w:type="gram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</w:t>
            </w:r>
            <w:proofErr w:type="gram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                              Проверяемые умения</w:t>
            </w:r>
          </w:p>
        </w:tc>
      </w:tr>
      <w:tr w:rsidR="00E17733" w:rsidRPr="00E17733" w:rsidTr="004249A1">
        <w:trPr>
          <w:trHeight w:val="34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Орфографические умения</w:t>
            </w:r>
          </w:p>
        </w:tc>
      </w:tr>
      <w:tr w:rsidR="00E17733" w:rsidRPr="00E17733" w:rsidTr="004249A1">
        <w:trPr>
          <w:trHeight w:val="52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Правописание корней (правописание безударных проверяемых и непроверяемых гласных в корне;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Правописание парных согласных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Правописание непроизносимых согласных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Спряжение глаголов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Правописание падежных окончаний имен существительных, прилагательных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Раздельное написание предлогов и частиц (раздельное написание НЕ с глаголами, причастиями)</w:t>
            </w:r>
          </w:p>
        </w:tc>
      </w:tr>
      <w:tr w:rsidR="00E17733" w:rsidRPr="00E17733" w:rsidTr="004249A1">
        <w:trPr>
          <w:trHeight w:val="40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 xml:space="preserve">Правописание </w:t>
            </w:r>
            <w:proofErr w:type="gram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разделительного</w:t>
            </w:r>
            <w:proofErr w:type="gram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 xml:space="preserve"> Ь</w:t>
            </w:r>
          </w:p>
        </w:tc>
      </w:tr>
      <w:tr w:rsidR="00E17733" w:rsidRPr="00E17733" w:rsidTr="004249A1">
        <w:trPr>
          <w:trHeight w:val="38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Правописание </w:t>
            </w:r>
            <w:proofErr w:type="gram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-</w:t>
            </w:r>
            <w:proofErr w:type="spell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ч</w:t>
            </w:r>
            <w:proofErr w:type="gram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к</w:t>
            </w:r>
            <w:proofErr w:type="spell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-, -</w:t>
            </w:r>
            <w:proofErr w:type="spell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чн</w:t>
            </w:r>
            <w:proofErr w:type="spell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-; </w:t>
            </w:r>
          </w:p>
        </w:tc>
      </w:tr>
      <w:tr w:rsidR="00E17733" w:rsidRPr="00E17733" w:rsidTr="004249A1">
        <w:trPr>
          <w:trHeight w:val="56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Правописание</w:t>
            </w:r>
            <w:proofErr w:type="gram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 xml:space="preserve">, У, А после шипящих (буквосочетания </w:t>
            </w:r>
            <w:proofErr w:type="spell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жи-ши</w:t>
            </w:r>
            <w:proofErr w:type="spell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ча-ща</w:t>
            </w:r>
            <w:proofErr w:type="spell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чу-щу</w:t>
            </w:r>
            <w:proofErr w:type="spell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)</w:t>
            </w:r>
          </w:p>
        </w:tc>
      </w:tr>
      <w:tr w:rsidR="00E17733" w:rsidRPr="00E17733" w:rsidTr="004249A1">
        <w:trPr>
          <w:trHeight w:val="34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О – Ё после шипящих</w:t>
            </w:r>
          </w:p>
        </w:tc>
      </w:tr>
      <w:tr w:rsidR="00E17733" w:rsidRPr="00E17733" w:rsidTr="004249A1">
        <w:trPr>
          <w:trHeight w:val="24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Одна и две буквы </w:t>
            </w:r>
            <w:proofErr w:type="gram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-н</w:t>
            </w:r>
            <w:proofErr w:type="gram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-; в суффиксах причастий и прилагательных</w:t>
            </w:r>
          </w:p>
        </w:tc>
      </w:tr>
      <w:tr w:rsidR="00E17733" w:rsidRPr="00E17733" w:rsidTr="004249A1">
        <w:trPr>
          <w:trHeight w:val="30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Удвоенные согласные</w:t>
            </w:r>
          </w:p>
        </w:tc>
      </w:tr>
      <w:tr w:rsidR="00E17733" w:rsidRPr="00E17733" w:rsidTr="004249A1">
        <w:trPr>
          <w:trHeight w:val="18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18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18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 xml:space="preserve">Правописание суффиксов существительных, </w:t>
            </w:r>
            <w:proofErr w:type="spellStart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прилагат</w:t>
            </w:r>
            <w:proofErr w:type="spellEnd"/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., причастий.</w:t>
            </w:r>
          </w:p>
        </w:tc>
      </w:tr>
      <w:tr w:rsidR="00E17733" w:rsidRPr="00E17733" w:rsidTr="004249A1">
        <w:trPr>
          <w:trHeight w:val="22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Исправления, помарки</w:t>
            </w:r>
          </w:p>
        </w:tc>
      </w:tr>
      <w:tr w:rsidR="00E17733" w:rsidRPr="00E17733" w:rsidTr="004249A1">
        <w:trPr>
          <w:trHeight w:val="44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Пунктуационные умения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Знаки препинания при однородных членах предложения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Знаки препинания в сложных предложениях</w:t>
            </w:r>
          </w:p>
        </w:tc>
      </w:tr>
      <w:tr w:rsidR="00E17733" w:rsidRPr="00E17733" w:rsidTr="004249A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Постановка конечных знаков препинания</w:t>
            </w:r>
          </w:p>
        </w:tc>
      </w:tr>
      <w:tr w:rsidR="00E17733" w:rsidRPr="00E17733" w:rsidTr="004249A1">
        <w:trPr>
          <w:trHeight w:val="44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Знаки препинания при причастном обороте</w:t>
            </w:r>
          </w:p>
        </w:tc>
      </w:tr>
      <w:tr w:rsidR="00E17733" w:rsidRPr="00E17733" w:rsidTr="004249A1">
        <w:trPr>
          <w:trHeight w:val="52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Тире между подлежащим и сказуемым</w:t>
            </w:r>
          </w:p>
        </w:tc>
      </w:tr>
      <w:tr w:rsidR="00E17733" w:rsidRPr="00E17733" w:rsidTr="004249A1">
        <w:trPr>
          <w:trHeight w:val="34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Знаки препинания при обобщающих словах с однородными членами предложения</w:t>
            </w:r>
          </w:p>
        </w:tc>
      </w:tr>
      <w:tr w:rsidR="00E17733" w:rsidRPr="00E17733" w:rsidTr="004249A1">
        <w:trPr>
          <w:trHeight w:val="36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Грамматические задания</w:t>
            </w:r>
          </w:p>
        </w:tc>
      </w:tr>
      <w:tr w:rsidR="00E17733" w:rsidRPr="00E17733" w:rsidTr="004249A1">
        <w:trPr>
          <w:trHeight w:val="28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Синтаксис</w:t>
            </w:r>
          </w:p>
        </w:tc>
      </w:tr>
      <w:tr w:rsidR="00E17733" w:rsidRPr="00E17733" w:rsidTr="004249A1">
        <w:trPr>
          <w:trHeight w:val="32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Умение правильно выполнять синтаксический разбор предложения</w:t>
            </w:r>
          </w:p>
        </w:tc>
      </w:tr>
      <w:tr w:rsidR="00E17733" w:rsidRPr="00E17733" w:rsidTr="004249A1">
        <w:trPr>
          <w:trHeight w:val="48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Морфология</w:t>
            </w:r>
          </w:p>
        </w:tc>
      </w:tr>
      <w:tr w:rsidR="00E17733" w:rsidRPr="00E17733" w:rsidTr="004249A1">
        <w:trPr>
          <w:trHeight w:val="40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3.2.1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CD250A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Умение правильно определять части речи</w:t>
            </w:r>
          </w:p>
        </w:tc>
      </w:tr>
      <w:tr w:rsidR="00E17733" w:rsidRPr="00E17733" w:rsidTr="004249A1">
        <w:trPr>
          <w:trHeight w:val="60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spellStart"/>
            <w:r w:rsidRPr="00E17733">
              <w:rPr>
                <w:rStyle w:val="c35"/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Морфемика</w:t>
            </w:r>
            <w:proofErr w:type="spellEnd"/>
          </w:p>
        </w:tc>
      </w:tr>
      <w:tr w:rsidR="00E17733" w:rsidRPr="00E17733" w:rsidTr="004249A1">
        <w:trPr>
          <w:trHeight w:val="50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3.3.1</w:t>
            </w:r>
          </w:p>
        </w:tc>
        <w:tc>
          <w:tcPr>
            <w:tcW w:w="10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17733">
              <w:rPr>
                <w:rStyle w:val="c0"/>
                <w:rFonts w:ascii="Georgia" w:hAnsi="Georgia" w:cs="Arial"/>
                <w:color w:val="000000"/>
                <w:sz w:val="22"/>
                <w:szCs w:val="22"/>
              </w:rPr>
              <w:t>Умение правильно выделять морфемы в словах</w:t>
            </w:r>
          </w:p>
        </w:tc>
      </w:tr>
    </w:tbl>
    <w:p w:rsidR="00053AC5" w:rsidRPr="004249A1" w:rsidRDefault="00053AC5" w:rsidP="00E17733">
      <w:pPr>
        <w:rPr>
          <w:b/>
        </w:rPr>
      </w:pPr>
    </w:p>
    <w:p w:rsidR="00053AC5" w:rsidRPr="00E17733" w:rsidRDefault="00E17733" w:rsidP="00053AC5">
      <w:pPr>
        <w:shd w:val="clear" w:color="auto" w:fill="FFFFFF"/>
        <w:jc w:val="both"/>
        <w:rPr>
          <w:color w:val="000000"/>
        </w:rPr>
      </w:pPr>
      <w:r w:rsidRPr="008238B4">
        <w:rPr>
          <w:b/>
          <w:bCs/>
          <w:color w:val="000000"/>
        </w:rPr>
        <w:t>4</w:t>
      </w:r>
      <w:r w:rsidR="00053AC5" w:rsidRPr="00E17733">
        <w:rPr>
          <w:b/>
          <w:bCs/>
          <w:color w:val="000000"/>
        </w:rPr>
        <w:t>. Продолжительность итоговой работы</w:t>
      </w:r>
      <w:r w:rsidR="00053AC5" w:rsidRPr="00E17733">
        <w:rPr>
          <w:color w:val="000000"/>
        </w:rPr>
        <w:t>.</w:t>
      </w:r>
    </w:p>
    <w:p w:rsidR="00053AC5" w:rsidRPr="00E17733" w:rsidRDefault="00053AC5" w:rsidP="00053AC5">
      <w:pPr>
        <w:shd w:val="clear" w:color="auto" w:fill="FFFFFF"/>
        <w:jc w:val="both"/>
        <w:rPr>
          <w:color w:val="000000"/>
        </w:rPr>
      </w:pPr>
      <w:r w:rsidRPr="00E17733">
        <w:rPr>
          <w:color w:val="000000"/>
        </w:rPr>
        <w:t>На выполнение итоговой работы отводится 40 минут.</w:t>
      </w:r>
    </w:p>
    <w:p w:rsidR="00053AC5" w:rsidRPr="00E17733" w:rsidRDefault="00E17733" w:rsidP="00053AC5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5</w:t>
      </w:r>
      <w:r w:rsidR="00053AC5" w:rsidRPr="00E17733">
        <w:rPr>
          <w:b/>
          <w:bCs/>
          <w:color w:val="000000"/>
        </w:rPr>
        <w:t>. Система оценивания выполнения отдельных заданий и итоговой работы в целом</w:t>
      </w:r>
      <w:r w:rsidR="00053AC5" w:rsidRPr="00E17733">
        <w:rPr>
          <w:color w:val="000000"/>
        </w:rPr>
        <w:t> </w:t>
      </w:r>
    </w:p>
    <w:p w:rsidR="00053AC5" w:rsidRDefault="00053AC5" w:rsidP="00053AC5">
      <w:pPr>
        <w:shd w:val="clear" w:color="auto" w:fill="FFFFFF"/>
        <w:ind w:firstLine="376"/>
        <w:jc w:val="both"/>
        <w:rPr>
          <w:color w:val="000000"/>
          <w:shd w:val="clear" w:color="auto" w:fill="FFFFFF"/>
        </w:rPr>
      </w:pPr>
    </w:p>
    <w:p w:rsidR="00E17733" w:rsidRPr="00E17733" w:rsidRDefault="00E17733" w:rsidP="00E17733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2"/>
          <w:szCs w:val="22"/>
        </w:rPr>
      </w:pPr>
      <w:r w:rsidRPr="00E17733">
        <w:rPr>
          <w:rStyle w:val="c20"/>
          <w:b/>
          <w:bCs/>
          <w:color w:val="000000"/>
          <w:sz w:val="22"/>
          <w:szCs w:val="22"/>
        </w:rPr>
        <w:t>Критерии оценивания контрольной рабо</w:t>
      </w:r>
      <w:r w:rsidR="00CD250A">
        <w:rPr>
          <w:rStyle w:val="c20"/>
          <w:b/>
          <w:bCs/>
          <w:color w:val="000000"/>
          <w:sz w:val="22"/>
          <w:szCs w:val="22"/>
        </w:rPr>
        <w:t>ты (диктант с грамматическими</w:t>
      </w:r>
      <w:r w:rsidRPr="00E17733">
        <w:rPr>
          <w:rStyle w:val="c20"/>
          <w:b/>
          <w:bCs/>
          <w:color w:val="000000"/>
          <w:sz w:val="22"/>
          <w:szCs w:val="22"/>
        </w:rPr>
        <w:t xml:space="preserve"> заданиями)</w:t>
      </w:r>
    </w:p>
    <w:tbl>
      <w:tblPr>
        <w:tblW w:w="10725" w:type="dxa"/>
        <w:tblInd w:w="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58"/>
        <w:gridCol w:w="4181"/>
        <w:gridCol w:w="5386"/>
      </w:tblGrid>
      <w:tr w:rsidR="00E17733" w:rsidRPr="00E17733" w:rsidTr="004249A1">
        <w:trPr>
          <w:trHeight w:val="246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Отметка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Число ошибок (орфографических / пунктуационных)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Грамматические задания</w:t>
            </w:r>
          </w:p>
        </w:tc>
      </w:tr>
      <w:tr w:rsidR="00E17733" w:rsidRPr="00E17733" w:rsidTr="004249A1">
        <w:trPr>
          <w:trHeight w:val="246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0/0, 0/1, 1/0 (негрубая ошибка)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17733">
              <w:rPr>
                <w:rStyle w:val="c22"/>
                <w:color w:val="000000"/>
                <w:sz w:val="22"/>
                <w:szCs w:val="22"/>
              </w:rPr>
              <w:t>Выполнены</w:t>
            </w:r>
            <w:proofErr w:type="gramEnd"/>
            <w:r w:rsidRPr="00E17733">
              <w:rPr>
                <w:rStyle w:val="c22"/>
                <w:color w:val="000000"/>
                <w:sz w:val="22"/>
                <w:szCs w:val="22"/>
              </w:rPr>
              <w:t xml:space="preserve"> верно все задания</w:t>
            </w:r>
          </w:p>
        </w:tc>
      </w:tr>
      <w:tr w:rsidR="00E17733" w:rsidRPr="00E17733" w:rsidTr="004249A1">
        <w:trPr>
          <w:trHeight w:val="287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1/0, 1/1, 1/2, 2/1, 2/2, 1/3, 0/4; 3/0, 3/1</w:t>
            </w:r>
          </w:p>
          <w:p w:rsidR="00E17733" w:rsidRPr="00E17733" w:rsidRDefault="00E17733" w:rsidP="00AB18FB">
            <w:pPr>
              <w:pStyle w:val="c4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(если ошибки однотипные)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Выполнено правильно не менее 3/4 заданий</w:t>
            </w:r>
          </w:p>
        </w:tc>
      </w:tr>
      <w:tr w:rsidR="00E17733" w:rsidRPr="00E17733" w:rsidTr="004249A1">
        <w:trPr>
          <w:trHeight w:val="553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lastRenderedPageBreak/>
              <w:t>«3»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3/0, 3/1, 3/2, 4/4, 3/3, 3/4, 3/5, 0/7, 5/4 (в пятом классе);</w:t>
            </w:r>
          </w:p>
          <w:p w:rsidR="00E17733" w:rsidRPr="00E17733" w:rsidRDefault="00E17733" w:rsidP="00AB18FB">
            <w:pPr>
              <w:pStyle w:val="c16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6/6 (если ошибки однотипные или негрубые)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Правильно выполнено не менее половины заданий</w:t>
            </w:r>
          </w:p>
        </w:tc>
      </w:tr>
      <w:tr w:rsidR="00E17733" w:rsidRPr="00E17733" w:rsidTr="004249A1">
        <w:trPr>
          <w:trHeight w:val="266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5/9, 6/8, 7/7, 8/6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Не выполнено более половины заданий</w:t>
            </w:r>
          </w:p>
        </w:tc>
      </w:tr>
      <w:tr w:rsidR="00E17733" w:rsidRPr="00E17733" w:rsidTr="004249A1">
        <w:trPr>
          <w:trHeight w:val="287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«1»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ind w:left="72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Более чем за отметку «2»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733" w:rsidRPr="00E17733" w:rsidRDefault="00E17733" w:rsidP="00AB18F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E17733">
              <w:rPr>
                <w:rStyle w:val="c22"/>
                <w:color w:val="000000"/>
                <w:sz w:val="22"/>
                <w:szCs w:val="22"/>
              </w:rPr>
              <w:t>Не выполнено ни одно задание</w:t>
            </w:r>
          </w:p>
        </w:tc>
      </w:tr>
    </w:tbl>
    <w:p w:rsidR="00053AC5" w:rsidRDefault="00053AC5" w:rsidP="00CD250A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CD250A" w:rsidRDefault="00CD250A" w:rsidP="00CD250A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053AC5" w:rsidRPr="00053E62" w:rsidRDefault="00053AC5" w:rsidP="00053AC5">
      <w:pPr>
        <w:shd w:val="clear" w:color="auto" w:fill="FFFFFF"/>
        <w:ind w:firstLine="376"/>
        <w:jc w:val="both"/>
        <w:rPr>
          <w:rFonts w:ascii="Calibri" w:hAnsi="Calibri"/>
          <w:color w:val="000000"/>
        </w:rPr>
      </w:pPr>
    </w:p>
    <w:p w:rsidR="00053AC5" w:rsidRPr="007D06DE" w:rsidRDefault="00053AC5" w:rsidP="00053AC5">
      <w:pPr>
        <w:jc w:val="center"/>
        <w:rPr>
          <w:b/>
        </w:rPr>
      </w:pPr>
      <w:r w:rsidRPr="007D06DE">
        <w:rPr>
          <w:b/>
        </w:rPr>
        <w:t>Контрольно-измерительные материалы по русскому языку</w:t>
      </w:r>
    </w:p>
    <w:p w:rsidR="00053AC5" w:rsidRPr="007D06DE" w:rsidRDefault="00053AC5" w:rsidP="00053AC5">
      <w:pPr>
        <w:jc w:val="center"/>
        <w:rPr>
          <w:b/>
        </w:rPr>
      </w:pPr>
      <w:r w:rsidRPr="007D06DE">
        <w:rPr>
          <w:b/>
        </w:rPr>
        <w:t>для промежуточной аттестации в 7 классе  для детей с ОВЗ (ЗПР)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(диктант с грамматическим заданием)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3AC5" w:rsidRDefault="00053AC5" w:rsidP="008238B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color w:val="000000"/>
          <w:sz w:val="27"/>
          <w:szCs w:val="27"/>
        </w:rPr>
        <w:t>Живые огни.</w:t>
      </w:r>
    </w:p>
    <w:bookmarkEnd w:id="0"/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ночи выбрался я из палатки и остановился пораженный: ночь цвела огнями! Огнями всех мыслимых расцветок!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головой высоко зеленый листок луны, вокруг него – серебряные брызги созвездий…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и там вдруг перечеркивают глубинную черноту неба таинственные капельки падающих метеоритов.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черными копнами кустов мерцают искорки светляков. Точь-в-точь искры над буйным костром, когда в него тычут палкой!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чащи куста светят глаза непонятные, какие-то неуловимые и неверные. То вдруг нальются розоватым туманом, то вдруг холодно позеленеют, как будто накаляются и остывают. В кустах затаился барханный кот.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ночных огней. Звезды, горящие, как глаза, и глаза, мерцающие так же, как звезды.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Грамматическое задание: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Укажите над каждым словом, какой частью речи оно является: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чудится, будто, падая, звякают они, расшибаясь о камни ущелий.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3AC5" w:rsidRDefault="00E17733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Выполните синтаксический</w:t>
      </w:r>
      <w:r w:rsidR="00053AC5">
        <w:rPr>
          <w:color w:val="000000"/>
          <w:sz w:val="27"/>
          <w:szCs w:val="27"/>
        </w:rPr>
        <w:t xml:space="preserve"> разбор</w:t>
      </w:r>
      <w:r>
        <w:rPr>
          <w:color w:val="000000"/>
          <w:sz w:val="27"/>
          <w:szCs w:val="27"/>
        </w:rPr>
        <w:t xml:space="preserve"> предложения</w:t>
      </w:r>
      <w:r w:rsidR="00053AC5">
        <w:rPr>
          <w:color w:val="000000"/>
          <w:sz w:val="27"/>
          <w:szCs w:val="27"/>
        </w:rPr>
        <w:t>:</w:t>
      </w:r>
    </w:p>
    <w:p w:rsidR="00053AC5" w:rsidRPr="00E17733" w:rsidRDefault="00E17733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E17733">
        <w:rPr>
          <w:i/>
          <w:color w:val="000000"/>
          <w:sz w:val="27"/>
          <w:szCs w:val="27"/>
        </w:rPr>
        <w:t>Над черными копнами кустов мерцают искорки светляков.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Разберите слова по составу:</w:t>
      </w:r>
    </w:p>
    <w:p w:rsidR="00053AC5" w:rsidRDefault="00053AC5" w:rsidP="00053A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Выбрался, созвездий.</w:t>
      </w:r>
    </w:p>
    <w:p w:rsidR="00053AC5" w:rsidRDefault="00053AC5" w:rsidP="00053AC5"/>
    <w:p w:rsidR="00053AC5" w:rsidRPr="00053E62" w:rsidRDefault="00053AC5" w:rsidP="00053AC5"/>
    <w:sectPr w:rsidR="00053AC5" w:rsidRPr="00053E62" w:rsidSect="00053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85E"/>
    <w:multiLevelType w:val="multilevel"/>
    <w:tmpl w:val="2470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50E8"/>
    <w:multiLevelType w:val="multilevel"/>
    <w:tmpl w:val="2242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D5B0B"/>
    <w:multiLevelType w:val="multilevel"/>
    <w:tmpl w:val="22B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D1415"/>
    <w:multiLevelType w:val="multilevel"/>
    <w:tmpl w:val="511C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A4E02"/>
    <w:multiLevelType w:val="multilevel"/>
    <w:tmpl w:val="CB76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23074"/>
    <w:multiLevelType w:val="multilevel"/>
    <w:tmpl w:val="0D96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FD"/>
    <w:rsid w:val="00047D7D"/>
    <w:rsid w:val="00053AC5"/>
    <w:rsid w:val="004249A1"/>
    <w:rsid w:val="005537FD"/>
    <w:rsid w:val="005E7AB4"/>
    <w:rsid w:val="008238B4"/>
    <w:rsid w:val="00926B42"/>
    <w:rsid w:val="009B796B"/>
    <w:rsid w:val="00B54C0D"/>
    <w:rsid w:val="00BA64A3"/>
    <w:rsid w:val="00BF61FA"/>
    <w:rsid w:val="00CD1FCE"/>
    <w:rsid w:val="00CD250A"/>
    <w:rsid w:val="00E1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053AC5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053AC5"/>
    <w:pPr>
      <w:spacing w:before="100" w:beforeAutospacing="1" w:after="100" w:afterAutospacing="1"/>
    </w:pPr>
  </w:style>
  <w:style w:type="paragraph" w:customStyle="1" w:styleId="c38">
    <w:name w:val="c38"/>
    <w:basedOn w:val="a"/>
    <w:rsid w:val="00E17733"/>
    <w:pPr>
      <w:spacing w:before="100" w:beforeAutospacing="1" w:after="100" w:afterAutospacing="1"/>
    </w:pPr>
  </w:style>
  <w:style w:type="character" w:customStyle="1" w:styleId="c8">
    <w:name w:val="c8"/>
    <w:basedOn w:val="a0"/>
    <w:rsid w:val="00E17733"/>
  </w:style>
  <w:style w:type="character" w:customStyle="1" w:styleId="c1">
    <w:name w:val="c1"/>
    <w:basedOn w:val="a0"/>
    <w:rsid w:val="00E17733"/>
  </w:style>
  <w:style w:type="paragraph" w:customStyle="1" w:styleId="c31">
    <w:name w:val="c31"/>
    <w:basedOn w:val="a"/>
    <w:rsid w:val="00E17733"/>
    <w:pPr>
      <w:spacing w:before="100" w:beforeAutospacing="1" w:after="100" w:afterAutospacing="1"/>
    </w:pPr>
  </w:style>
  <w:style w:type="character" w:customStyle="1" w:styleId="c46">
    <w:name w:val="c46"/>
    <w:basedOn w:val="a0"/>
    <w:rsid w:val="00E17733"/>
  </w:style>
  <w:style w:type="paragraph" w:customStyle="1" w:styleId="c2">
    <w:name w:val="c2"/>
    <w:basedOn w:val="a"/>
    <w:rsid w:val="00E17733"/>
    <w:pPr>
      <w:spacing w:before="100" w:beforeAutospacing="1" w:after="100" w:afterAutospacing="1"/>
    </w:pPr>
  </w:style>
  <w:style w:type="character" w:customStyle="1" w:styleId="c20">
    <w:name w:val="c20"/>
    <w:basedOn w:val="a0"/>
    <w:rsid w:val="00E17733"/>
  </w:style>
  <w:style w:type="paragraph" w:customStyle="1" w:styleId="c7">
    <w:name w:val="c7"/>
    <w:basedOn w:val="a"/>
    <w:rsid w:val="00E17733"/>
    <w:pPr>
      <w:spacing w:before="100" w:beforeAutospacing="1" w:after="100" w:afterAutospacing="1"/>
    </w:pPr>
  </w:style>
  <w:style w:type="character" w:customStyle="1" w:styleId="c22">
    <w:name w:val="c22"/>
    <w:basedOn w:val="a0"/>
    <w:rsid w:val="00E17733"/>
  </w:style>
  <w:style w:type="paragraph" w:customStyle="1" w:styleId="c47">
    <w:name w:val="c47"/>
    <w:basedOn w:val="a"/>
    <w:rsid w:val="00E17733"/>
    <w:pPr>
      <w:spacing w:before="100" w:beforeAutospacing="1" w:after="100" w:afterAutospacing="1"/>
    </w:pPr>
  </w:style>
  <w:style w:type="paragraph" w:customStyle="1" w:styleId="c21">
    <w:name w:val="c21"/>
    <w:basedOn w:val="a"/>
    <w:rsid w:val="00E17733"/>
    <w:pPr>
      <w:spacing w:before="100" w:beforeAutospacing="1" w:after="100" w:afterAutospacing="1"/>
    </w:pPr>
  </w:style>
  <w:style w:type="paragraph" w:customStyle="1" w:styleId="c16">
    <w:name w:val="c16"/>
    <w:basedOn w:val="a"/>
    <w:rsid w:val="00E17733"/>
    <w:pPr>
      <w:spacing w:before="100" w:beforeAutospacing="1" w:after="100" w:afterAutospacing="1"/>
    </w:pPr>
  </w:style>
  <w:style w:type="paragraph" w:customStyle="1" w:styleId="c32">
    <w:name w:val="c32"/>
    <w:basedOn w:val="a"/>
    <w:rsid w:val="00E17733"/>
    <w:pPr>
      <w:spacing w:before="100" w:beforeAutospacing="1" w:after="100" w:afterAutospacing="1"/>
    </w:pPr>
  </w:style>
  <w:style w:type="character" w:customStyle="1" w:styleId="c28">
    <w:name w:val="c28"/>
    <w:basedOn w:val="a0"/>
    <w:rsid w:val="00E17733"/>
  </w:style>
  <w:style w:type="paragraph" w:customStyle="1" w:styleId="c4">
    <w:name w:val="c4"/>
    <w:basedOn w:val="a"/>
    <w:rsid w:val="00E17733"/>
    <w:pPr>
      <w:spacing w:before="100" w:beforeAutospacing="1" w:after="100" w:afterAutospacing="1"/>
    </w:pPr>
  </w:style>
  <w:style w:type="character" w:customStyle="1" w:styleId="c36">
    <w:name w:val="c36"/>
    <w:basedOn w:val="a0"/>
    <w:rsid w:val="00E17733"/>
  </w:style>
  <w:style w:type="character" w:customStyle="1" w:styleId="c18">
    <w:name w:val="c18"/>
    <w:basedOn w:val="a0"/>
    <w:rsid w:val="00E17733"/>
  </w:style>
  <w:style w:type="paragraph" w:customStyle="1" w:styleId="c52">
    <w:name w:val="c52"/>
    <w:basedOn w:val="a"/>
    <w:rsid w:val="00E17733"/>
    <w:pPr>
      <w:spacing w:before="100" w:beforeAutospacing="1" w:after="100" w:afterAutospacing="1"/>
    </w:pPr>
  </w:style>
  <w:style w:type="character" w:customStyle="1" w:styleId="c14">
    <w:name w:val="c14"/>
    <w:basedOn w:val="a0"/>
    <w:rsid w:val="00E17733"/>
  </w:style>
  <w:style w:type="character" w:customStyle="1" w:styleId="c48">
    <w:name w:val="c48"/>
    <w:basedOn w:val="a0"/>
    <w:rsid w:val="00E17733"/>
  </w:style>
  <w:style w:type="character" w:customStyle="1" w:styleId="c0">
    <w:name w:val="c0"/>
    <w:basedOn w:val="a0"/>
    <w:rsid w:val="00E17733"/>
  </w:style>
  <w:style w:type="character" w:customStyle="1" w:styleId="c35">
    <w:name w:val="c35"/>
    <w:basedOn w:val="a0"/>
    <w:rsid w:val="00E17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053AC5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053AC5"/>
    <w:pPr>
      <w:spacing w:before="100" w:beforeAutospacing="1" w:after="100" w:afterAutospacing="1"/>
    </w:pPr>
  </w:style>
  <w:style w:type="paragraph" w:customStyle="1" w:styleId="c38">
    <w:name w:val="c38"/>
    <w:basedOn w:val="a"/>
    <w:rsid w:val="00E17733"/>
    <w:pPr>
      <w:spacing w:before="100" w:beforeAutospacing="1" w:after="100" w:afterAutospacing="1"/>
    </w:pPr>
  </w:style>
  <w:style w:type="character" w:customStyle="1" w:styleId="c8">
    <w:name w:val="c8"/>
    <w:basedOn w:val="a0"/>
    <w:rsid w:val="00E17733"/>
  </w:style>
  <w:style w:type="character" w:customStyle="1" w:styleId="c1">
    <w:name w:val="c1"/>
    <w:basedOn w:val="a0"/>
    <w:rsid w:val="00E17733"/>
  </w:style>
  <w:style w:type="paragraph" w:customStyle="1" w:styleId="c31">
    <w:name w:val="c31"/>
    <w:basedOn w:val="a"/>
    <w:rsid w:val="00E17733"/>
    <w:pPr>
      <w:spacing w:before="100" w:beforeAutospacing="1" w:after="100" w:afterAutospacing="1"/>
    </w:pPr>
  </w:style>
  <w:style w:type="character" w:customStyle="1" w:styleId="c46">
    <w:name w:val="c46"/>
    <w:basedOn w:val="a0"/>
    <w:rsid w:val="00E17733"/>
  </w:style>
  <w:style w:type="paragraph" w:customStyle="1" w:styleId="c2">
    <w:name w:val="c2"/>
    <w:basedOn w:val="a"/>
    <w:rsid w:val="00E17733"/>
    <w:pPr>
      <w:spacing w:before="100" w:beforeAutospacing="1" w:after="100" w:afterAutospacing="1"/>
    </w:pPr>
  </w:style>
  <w:style w:type="character" w:customStyle="1" w:styleId="c20">
    <w:name w:val="c20"/>
    <w:basedOn w:val="a0"/>
    <w:rsid w:val="00E17733"/>
  </w:style>
  <w:style w:type="paragraph" w:customStyle="1" w:styleId="c7">
    <w:name w:val="c7"/>
    <w:basedOn w:val="a"/>
    <w:rsid w:val="00E17733"/>
    <w:pPr>
      <w:spacing w:before="100" w:beforeAutospacing="1" w:after="100" w:afterAutospacing="1"/>
    </w:pPr>
  </w:style>
  <w:style w:type="character" w:customStyle="1" w:styleId="c22">
    <w:name w:val="c22"/>
    <w:basedOn w:val="a0"/>
    <w:rsid w:val="00E17733"/>
  </w:style>
  <w:style w:type="paragraph" w:customStyle="1" w:styleId="c47">
    <w:name w:val="c47"/>
    <w:basedOn w:val="a"/>
    <w:rsid w:val="00E17733"/>
    <w:pPr>
      <w:spacing w:before="100" w:beforeAutospacing="1" w:after="100" w:afterAutospacing="1"/>
    </w:pPr>
  </w:style>
  <w:style w:type="paragraph" w:customStyle="1" w:styleId="c21">
    <w:name w:val="c21"/>
    <w:basedOn w:val="a"/>
    <w:rsid w:val="00E17733"/>
    <w:pPr>
      <w:spacing w:before="100" w:beforeAutospacing="1" w:after="100" w:afterAutospacing="1"/>
    </w:pPr>
  </w:style>
  <w:style w:type="paragraph" w:customStyle="1" w:styleId="c16">
    <w:name w:val="c16"/>
    <w:basedOn w:val="a"/>
    <w:rsid w:val="00E17733"/>
    <w:pPr>
      <w:spacing w:before="100" w:beforeAutospacing="1" w:after="100" w:afterAutospacing="1"/>
    </w:pPr>
  </w:style>
  <w:style w:type="paragraph" w:customStyle="1" w:styleId="c32">
    <w:name w:val="c32"/>
    <w:basedOn w:val="a"/>
    <w:rsid w:val="00E17733"/>
    <w:pPr>
      <w:spacing w:before="100" w:beforeAutospacing="1" w:after="100" w:afterAutospacing="1"/>
    </w:pPr>
  </w:style>
  <w:style w:type="character" w:customStyle="1" w:styleId="c28">
    <w:name w:val="c28"/>
    <w:basedOn w:val="a0"/>
    <w:rsid w:val="00E17733"/>
  </w:style>
  <w:style w:type="paragraph" w:customStyle="1" w:styleId="c4">
    <w:name w:val="c4"/>
    <w:basedOn w:val="a"/>
    <w:rsid w:val="00E17733"/>
    <w:pPr>
      <w:spacing w:before="100" w:beforeAutospacing="1" w:after="100" w:afterAutospacing="1"/>
    </w:pPr>
  </w:style>
  <w:style w:type="character" w:customStyle="1" w:styleId="c36">
    <w:name w:val="c36"/>
    <w:basedOn w:val="a0"/>
    <w:rsid w:val="00E17733"/>
  </w:style>
  <w:style w:type="character" w:customStyle="1" w:styleId="c18">
    <w:name w:val="c18"/>
    <w:basedOn w:val="a0"/>
    <w:rsid w:val="00E17733"/>
  </w:style>
  <w:style w:type="paragraph" w:customStyle="1" w:styleId="c52">
    <w:name w:val="c52"/>
    <w:basedOn w:val="a"/>
    <w:rsid w:val="00E17733"/>
    <w:pPr>
      <w:spacing w:before="100" w:beforeAutospacing="1" w:after="100" w:afterAutospacing="1"/>
    </w:pPr>
  </w:style>
  <w:style w:type="character" w:customStyle="1" w:styleId="c14">
    <w:name w:val="c14"/>
    <w:basedOn w:val="a0"/>
    <w:rsid w:val="00E17733"/>
  </w:style>
  <w:style w:type="character" w:customStyle="1" w:styleId="c48">
    <w:name w:val="c48"/>
    <w:basedOn w:val="a0"/>
    <w:rsid w:val="00E17733"/>
  </w:style>
  <w:style w:type="character" w:customStyle="1" w:styleId="c0">
    <w:name w:val="c0"/>
    <w:basedOn w:val="a0"/>
    <w:rsid w:val="00E17733"/>
  </w:style>
  <w:style w:type="character" w:customStyle="1" w:styleId="c35">
    <w:name w:val="c35"/>
    <w:basedOn w:val="a0"/>
    <w:rsid w:val="00E17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2021-02-13T04:00:00Z</dcterms:created>
  <dcterms:modified xsi:type="dcterms:W3CDTF">2021-02-20T03:39:00Z</dcterms:modified>
</cp:coreProperties>
</file>